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Ids.xml" ContentType="application/vnd.openxmlformats-officedocument.wordprocessingml.commentsId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1C6354" w14:textId="77777777" w:rsidR="005F59FB" w:rsidRPr="00C35A7B" w:rsidRDefault="005F59FB" w:rsidP="007336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ascii="Arial" w:hAnsi="Arial" w:cs="Arial"/>
          <w:b/>
          <w:bCs/>
          <w:color w:val="000000"/>
          <w:kern w:val="0"/>
          <w:sz w:val="36"/>
          <w:szCs w:val="36"/>
          <w:lang w:val="en-GB"/>
        </w:rPr>
      </w:pPr>
      <w:r w:rsidRPr="00C35A7B">
        <w:rPr>
          <w:rFonts w:ascii="Arial" w:hAnsi="Arial" w:cs="Arial"/>
          <w:b/>
          <w:bCs/>
          <w:color w:val="000000"/>
          <w:kern w:val="0"/>
          <w:sz w:val="36"/>
          <w:szCs w:val="36"/>
          <w:lang w:val="en-GB"/>
        </w:rPr>
        <w:t>Application to join EIT Autonomous Systems and</w:t>
      </w:r>
    </w:p>
    <w:p w14:paraId="271B57C5" w14:textId="77777777" w:rsidR="005F59FB" w:rsidRPr="00C35A7B" w:rsidRDefault="005F59FB" w:rsidP="007336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ascii="Arial" w:hAnsi="Arial" w:cs="Arial"/>
          <w:b/>
          <w:bCs/>
          <w:color w:val="000000"/>
          <w:kern w:val="0"/>
          <w:sz w:val="36"/>
          <w:szCs w:val="36"/>
          <w:lang w:val="en-GB"/>
        </w:rPr>
      </w:pPr>
      <w:r w:rsidRPr="00C35A7B">
        <w:rPr>
          <w:rFonts w:ascii="Arial" w:hAnsi="Arial" w:cs="Arial"/>
          <w:b/>
          <w:bCs/>
          <w:color w:val="000000"/>
          <w:kern w:val="0"/>
          <w:sz w:val="36"/>
          <w:szCs w:val="36"/>
          <w:lang w:val="en-GB"/>
        </w:rPr>
        <w:t>Intelligent Robots Master Programme</w:t>
      </w:r>
    </w:p>
    <w:p w14:paraId="33E296A4" w14:textId="77777777" w:rsidR="005F59FB" w:rsidRPr="00C35A7B" w:rsidRDefault="005F59FB"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kern w:val="0"/>
          <w:sz w:val="36"/>
          <w:szCs w:val="36"/>
          <w:lang w:val="en-GB"/>
        </w:rPr>
      </w:pPr>
    </w:p>
    <w:p w14:paraId="1055D911" w14:textId="6C5D968C" w:rsidR="005F59FB" w:rsidRPr="00733624" w:rsidRDefault="005F59FB" w:rsidP="007336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ascii="Arial" w:hAnsi="Arial" w:cs="Arial"/>
          <w:b/>
          <w:bCs/>
          <w:color w:val="000000"/>
          <w:kern w:val="0"/>
          <w:sz w:val="28"/>
          <w:szCs w:val="28"/>
        </w:rPr>
      </w:pPr>
      <w:proofErr w:type="spellStart"/>
      <w:r w:rsidRPr="00733624">
        <w:rPr>
          <w:rFonts w:ascii="Arial" w:hAnsi="Arial" w:cs="Arial"/>
          <w:b/>
          <w:bCs/>
          <w:color w:val="000000"/>
          <w:kern w:val="0"/>
          <w:sz w:val="28"/>
          <w:szCs w:val="28"/>
        </w:rPr>
        <w:t>University</w:t>
      </w:r>
      <w:proofErr w:type="spellEnd"/>
      <w:r w:rsidRPr="00733624">
        <w:rPr>
          <w:rFonts w:ascii="Arial" w:hAnsi="Arial" w:cs="Arial"/>
          <w:b/>
          <w:bCs/>
          <w:color w:val="000000"/>
          <w:kern w:val="0"/>
          <w:sz w:val="28"/>
          <w:szCs w:val="28"/>
        </w:rPr>
        <w:t xml:space="preserve">: </w:t>
      </w:r>
      <w:r w:rsidR="00733624" w:rsidRPr="00733624">
        <w:rPr>
          <w:rFonts w:ascii="Arial" w:hAnsi="Arial" w:cs="Arial"/>
          <w:color w:val="000000"/>
          <w:kern w:val="0"/>
          <w:sz w:val="28"/>
          <w:szCs w:val="28"/>
        </w:rPr>
        <w:t>Politecnico di Bari</w:t>
      </w:r>
      <w:r w:rsidRPr="00733624">
        <w:rPr>
          <w:rFonts w:ascii="Arial" w:hAnsi="Arial" w:cs="Arial"/>
          <w:color w:val="000000"/>
          <w:kern w:val="0"/>
          <w:sz w:val="28"/>
          <w:szCs w:val="28"/>
        </w:rPr>
        <w:t xml:space="preserve">, Bari, </w:t>
      </w:r>
      <w:proofErr w:type="spellStart"/>
      <w:r w:rsidRPr="00733624">
        <w:rPr>
          <w:rFonts w:ascii="Arial" w:hAnsi="Arial" w:cs="Arial"/>
          <w:color w:val="000000"/>
          <w:kern w:val="0"/>
          <w:sz w:val="28"/>
          <w:szCs w:val="28"/>
        </w:rPr>
        <w:t>Italy</w:t>
      </w:r>
      <w:proofErr w:type="spellEnd"/>
    </w:p>
    <w:p w14:paraId="7560FB5A" w14:textId="77777777" w:rsidR="005F59FB" w:rsidRPr="00733624" w:rsidRDefault="005F59FB"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rPr>
      </w:pPr>
    </w:p>
    <w:p w14:paraId="48752E34" w14:textId="36D4BD50" w:rsidR="005F59FB" w:rsidRPr="00733624" w:rsidRDefault="005F59FB" w:rsidP="007336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ascii="Arial" w:hAnsi="Arial" w:cs="Arial"/>
          <w:b/>
          <w:color w:val="000000"/>
          <w:kern w:val="0"/>
          <w:sz w:val="28"/>
          <w:szCs w:val="28"/>
          <w:lang w:val="en-GB"/>
        </w:rPr>
      </w:pPr>
      <w:r w:rsidRPr="00733624">
        <w:rPr>
          <w:rFonts w:ascii="Arial" w:hAnsi="Arial" w:cs="Arial"/>
          <w:b/>
          <w:bCs/>
          <w:color w:val="000000"/>
          <w:kern w:val="0"/>
          <w:sz w:val="28"/>
          <w:szCs w:val="28"/>
          <w:lang w:val="en-GB"/>
        </w:rPr>
        <w:t xml:space="preserve">Specialization: </w:t>
      </w:r>
      <w:r w:rsidRPr="00733624">
        <w:rPr>
          <w:rFonts w:ascii="Arial" w:hAnsi="Arial" w:cs="Arial"/>
          <w:b/>
          <w:color w:val="000000"/>
          <w:kern w:val="0"/>
          <w:sz w:val="28"/>
          <w:szCs w:val="28"/>
          <w:lang w:val="en-GB"/>
        </w:rPr>
        <w:t xml:space="preserve">Aeronautical Robotics </w:t>
      </w:r>
    </w:p>
    <w:p w14:paraId="399D878B" w14:textId="77777777" w:rsidR="001F060A" w:rsidRPr="00733624" w:rsidRDefault="001F060A"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lang w:val="en-GB"/>
        </w:rPr>
      </w:pPr>
    </w:p>
    <w:p w14:paraId="12C99305" w14:textId="77777777" w:rsidR="001F060A" w:rsidRPr="00C35A7B" w:rsidRDefault="001F060A"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p>
    <w:p w14:paraId="7384676C" w14:textId="77777777" w:rsidR="005F59FB" w:rsidRPr="00C35A7B" w:rsidRDefault="005F59FB"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p>
    <w:p w14:paraId="527A503D" w14:textId="77777777" w:rsidR="005F59FB" w:rsidRPr="00C35A7B" w:rsidRDefault="005F59FB"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r w:rsidRPr="00C35A7B">
        <w:rPr>
          <w:rFonts w:ascii="Arial" w:hAnsi="Arial" w:cs="Arial"/>
          <w:b/>
          <w:bCs/>
          <w:color w:val="000000"/>
          <w:kern w:val="0"/>
          <w:sz w:val="22"/>
          <w:szCs w:val="22"/>
          <w:lang w:val="en-GB"/>
        </w:rPr>
        <w:t>Authors</w:t>
      </w:r>
      <w:r w:rsidRPr="00C35A7B">
        <w:rPr>
          <w:rFonts w:ascii="Arial" w:hAnsi="Arial" w:cs="Arial"/>
          <w:color w:val="000000"/>
          <w:kern w:val="0"/>
          <w:sz w:val="22"/>
          <w:szCs w:val="22"/>
          <w:lang w:val="en-GB"/>
        </w:rPr>
        <w:t>:</w:t>
      </w:r>
    </w:p>
    <w:p w14:paraId="61FE2E94" w14:textId="1441E1D8" w:rsidR="00A447F1" w:rsidRPr="00C35A7B" w:rsidRDefault="00A447F1" w:rsidP="00A447F1">
      <w:pPr>
        <w:pStyle w:val="Paragrafoelenco"/>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r w:rsidRPr="00C35A7B">
        <w:rPr>
          <w:rFonts w:ascii="Arial" w:hAnsi="Arial" w:cs="Arial"/>
          <w:color w:val="000000"/>
          <w:kern w:val="0"/>
          <w:sz w:val="22"/>
          <w:szCs w:val="22"/>
          <w:lang w:val="en-GB"/>
        </w:rPr>
        <w:t xml:space="preserve">Prof. Francesco Cupertino, Rector of </w:t>
      </w:r>
      <w:proofErr w:type="spellStart"/>
      <w:r w:rsidR="00733624">
        <w:rPr>
          <w:rFonts w:ascii="Arial" w:hAnsi="Arial" w:cs="Arial"/>
          <w:color w:val="000000"/>
          <w:kern w:val="0"/>
          <w:sz w:val="22"/>
          <w:szCs w:val="22"/>
          <w:lang w:val="en-GB"/>
        </w:rPr>
        <w:t>Politecnico</w:t>
      </w:r>
      <w:proofErr w:type="spellEnd"/>
      <w:r w:rsidR="00733624">
        <w:rPr>
          <w:rFonts w:ascii="Arial" w:hAnsi="Arial" w:cs="Arial"/>
          <w:color w:val="000000"/>
          <w:kern w:val="0"/>
          <w:sz w:val="22"/>
          <w:szCs w:val="22"/>
          <w:lang w:val="en-GB"/>
        </w:rPr>
        <w:t xml:space="preserve"> di Bari</w:t>
      </w:r>
      <w:r>
        <w:rPr>
          <w:rFonts w:ascii="Arial" w:hAnsi="Arial" w:cs="Arial"/>
          <w:color w:val="000000"/>
          <w:kern w:val="0"/>
          <w:sz w:val="22"/>
          <w:szCs w:val="22"/>
          <w:lang w:val="en-GB"/>
        </w:rPr>
        <w:t>, full professor</w:t>
      </w:r>
      <w:r w:rsidRPr="00C35A7B">
        <w:rPr>
          <w:rFonts w:ascii="Arial" w:hAnsi="Arial" w:cs="Arial"/>
          <w:color w:val="000000"/>
          <w:kern w:val="0"/>
          <w:sz w:val="22"/>
          <w:szCs w:val="22"/>
          <w:lang w:val="en-GB"/>
        </w:rPr>
        <w:t xml:space="preserve"> and </w:t>
      </w:r>
      <w:r w:rsidR="001F060A">
        <w:rPr>
          <w:rFonts w:ascii="Arial" w:hAnsi="Arial" w:cs="Arial"/>
          <w:color w:val="000000"/>
          <w:kern w:val="0"/>
          <w:sz w:val="22"/>
          <w:szCs w:val="22"/>
          <w:lang w:val="en-GB"/>
        </w:rPr>
        <w:t>Co-</w:t>
      </w:r>
      <w:r>
        <w:rPr>
          <w:rFonts w:ascii="Arial" w:hAnsi="Arial" w:cs="Arial"/>
          <w:color w:val="000000"/>
          <w:kern w:val="0"/>
          <w:sz w:val="22"/>
          <w:szCs w:val="22"/>
          <w:lang w:val="en-GB"/>
        </w:rPr>
        <w:t xml:space="preserve">head of “Energy Factory Bari”, an integrated multi-disciplinary joint GE </w:t>
      </w:r>
      <w:proofErr w:type="spellStart"/>
      <w:r>
        <w:rPr>
          <w:rFonts w:ascii="Arial" w:hAnsi="Arial" w:cs="Arial"/>
          <w:color w:val="000000"/>
          <w:kern w:val="0"/>
          <w:sz w:val="22"/>
          <w:szCs w:val="22"/>
          <w:lang w:val="en-GB"/>
        </w:rPr>
        <w:t>Avio-Politecnico</w:t>
      </w:r>
      <w:proofErr w:type="spellEnd"/>
      <w:r>
        <w:rPr>
          <w:rFonts w:ascii="Arial" w:hAnsi="Arial" w:cs="Arial"/>
          <w:color w:val="000000"/>
          <w:kern w:val="0"/>
          <w:sz w:val="22"/>
          <w:szCs w:val="22"/>
          <w:lang w:val="en-GB"/>
        </w:rPr>
        <w:t xml:space="preserve"> di Bari laboratory on innovation and research in aeronautical systems.</w:t>
      </w:r>
    </w:p>
    <w:p w14:paraId="0E702BE6" w14:textId="17626F44" w:rsidR="005F59FB" w:rsidRPr="00C35A7B" w:rsidRDefault="005F59FB" w:rsidP="0034038F">
      <w:pPr>
        <w:pStyle w:val="Paragrafoelenco"/>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r w:rsidRPr="00C35A7B">
        <w:rPr>
          <w:rFonts w:ascii="Arial" w:hAnsi="Arial" w:cs="Arial"/>
          <w:color w:val="000000"/>
          <w:kern w:val="0"/>
          <w:sz w:val="22"/>
          <w:szCs w:val="22"/>
          <w:lang w:val="en-GB"/>
        </w:rPr>
        <w:t xml:space="preserve">Prof. David </w:t>
      </w:r>
      <w:proofErr w:type="spellStart"/>
      <w:r w:rsidRPr="00C35A7B">
        <w:rPr>
          <w:rFonts w:ascii="Arial" w:hAnsi="Arial" w:cs="Arial"/>
          <w:color w:val="000000"/>
          <w:kern w:val="0"/>
          <w:sz w:val="22"/>
          <w:szCs w:val="22"/>
          <w:lang w:val="en-GB"/>
        </w:rPr>
        <w:t>Naso</w:t>
      </w:r>
      <w:proofErr w:type="spellEnd"/>
      <w:r w:rsidRPr="00C35A7B">
        <w:rPr>
          <w:rFonts w:ascii="Arial" w:hAnsi="Arial" w:cs="Arial"/>
          <w:color w:val="000000"/>
          <w:kern w:val="0"/>
          <w:sz w:val="22"/>
          <w:szCs w:val="22"/>
          <w:lang w:val="en-GB"/>
        </w:rPr>
        <w:t xml:space="preserve">, </w:t>
      </w:r>
      <w:r w:rsidR="001B0C84">
        <w:rPr>
          <w:rFonts w:ascii="Arial" w:hAnsi="Arial" w:cs="Arial"/>
          <w:color w:val="000000"/>
          <w:kern w:val="0"/>
          <w:sz w:val="22"/>
          <w:szCs w:val="22"/>
          <w:lang w:val="en-GB"/>
        </w:rPr>
        <w:t xml:space="preserve">full professor, </w:t>
      </w:r>
      <w:proofErr w:type="spellStart"/>
      <w:r w:rsidR="00733624">
        <w:rPr>
          <w:rFonts w:ascii="Arial" w:hAnsi="Arial" w:cs="Arial"/>
          <w:color w:val="000000"/>
          <w:kern w:val="0"/>
          <w:sz w:val="22"/>
          <w:szCs w:val="22"/>
          <w:lang w:val="en-GB"/>
        </w:rPr>
        <w:t>Politecnico</w:t>
      </w:r>
      <w:proofErr w:type="spellEnd"/>
      <w:r w:rsidR="00733624">
        <w:rPr>
          <w:rFonts w:ascii="Arial" w:hAnsi="Arial" w:cs="Arial"/>
          <w:color w:val="000000"/>
          <w:kern w:val="0"/>
          <w:sz w:val="22"/>
          <w:szCs w:val="22"/>
          <w:lang w:val="en-GB"/>
        </w:rPr>
        <w:t xml:space="preserve"> di Bari</w:t>
      </w:r>
      <w:r w:rsidR="001B0C84">
        <w:rPr>
          <w:rFonts w:ascii="Arial" w:hAnsi="Arial" w:cs="Arial"/>
          <w:color w:val="000000"/>
          <w:kern w:val="0"/>
          <w:sz w:val="22"/>
          <w:szCs w:val="22"/>
          <w:lang w:val="en-GB"/>
        </w:rPr>
        <w:t>, C</w:t>
      </w:r>
      <w:r w:rsidR="001F060A">
        <w:rPr>
          <w:rFonts w:ascii="Arial" w:hAnsi="Arial" w:cs="Arial"/>
          <w:color w:val="000000"/>
          <w:kern w:val="0"/>
          <w:sz w:val="22"/>
          <w:szCs w:val="22"/>
          <w:lang w:val="en-GB"/>
        </w:rPr>
        <w:t>o-head of “Energy Factory Bari”</w:t>
      </w:r>
      <w:r w:rsidR="001B0C84">
        <w:rPr>
          <w:rFonts w:ascii="Arial" w:hAnsi="Arial" w:cs="Arial"/>
          <w:color w:val="000000"/>
          <w:kern w:val="0"/>
          <w:sz w:val="22"/>
          <w:szCs w:val="22"/>
          <w:lang w:val="en-GB"/>
        </w:rPr>
        <w:t>.</w:t>
      </w:r>
    </w:p>
    <w:p w14:paraId="47D83CDD" w14:textId="3A65F927" w:rsidR="005F59FB" w:rsidRPr="001B0C84" w:rsidRDefault="005F59FB" w:rsidP="0034038F">
      <w:pPr>
        <w:pStyle w:val="Paragrafoelenco"/>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rPr>
      </w:pPr>
      <w:r w:rsidRPr="001B0C84">
        <w:rPr>
          <w:rFonts w:ascii="Arial" w:hAnsi="Arial" w:cs="Arial"/>
          <w:color w:val="000000"/>
          <w:kern w:val="0"/>
          <w:sz w:val="22"/>
          <w:szCs w:val="22"/>
        </w:rPr>
        <w:t xml:space="preserve">Dr. Paolo Roberto </w:t>
      </w:r>
      <w:proofErr w:type="spellStart"/>
      <w:r w:rsidRPr="001B0C84">
        <w:rPr>
          <w:rFonts w:ascii="Arial" w:hAnsi="Arial" w:cs="Arial"/>
          <w:color w:val="000000"/>
          <w:kern w:val="0"/>
          <w:sz w:val="22"/>
          <w:szCs w:val="22"/>
        </w:rPr>
        <w:t>Massenio</w:t>
      </w:r>
      <w:proofErr w:type="spellEnd"/>
      <w:r w:rsidR="001B0C84" w:rsidRPr="001B0C84">
        <w:rPr>
          <w:rFonts w:ascii="Arial" w:hAnsi="Arial" w:cs="Arial"/>
          <w:color w:val="000000"/>
          <w:kern w:val="0"/>
          <w:sz w:val="22"/>
          <w:szCs w:val="22"/>
        </w:rPr>
        <w:t xml:space="preserve">, </w:t>
      </w:r>
      <w:proofErr w:type="spellStart"/>
      <w:r w:rsidR="001B0C84" w:rsidRPr="001B0C84">
        <w:rPr>
          <w:rFonts w:ascii="Arial" w:hAnsi="Arial" w:cs="Arial"/>
          <w:color w:val="000000"/>
          <w:kern w:val="0"/>
          <w:sz w:val="22"/>
          <w:szCs w:val="22"/>
        </w:rPr>
        <w:t>assistant</w:t>
      </w:r>
      <w:proofErr w:type="spellEnd"/>
      <w:r w:rsidR="001B0C84" w:rsidRPr="001B0C84">
        <w:rPr>
          <w:rFonts w:ascii="Arial" w:hAnsi="Arial" w:cs="Arial"/>
          <w:color w:val="000000"/>
          <w:kern w:val="0"/>
          <w:sz w:val="22"/>
          <w:szCs w:val="22"/>
        </w:rPr>
        <w:t xml:space="preserve"> professor</w:t>
      </w:r>
      <w:r w:rsidRPr="001B0C84">
        <w:rPr>
          <w:rFonts w:ascii="Arial" w:hAnsi="Arial" w:cs="Arial"/>
          <w:color w:val="000000"/>
          <w:kern w:val="0"/>
          <w:sz w:val="22"/>
          <w:szCs w:val="22"/>
        </w:rPr>
        <w:t xml:space="preserve">. </w:t>
      </w:r>
    </w:p>
    <w:p w14:paraId="12955030" w14:textId="77777777" w:rsidR="005F59FB" w:rsidRDefault="005F59FB"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rPr>
      </w:pPr>
    </w:p>
    <w:p w14:paraId="45E5EE74" w14:textId="77777777" w:rsidR="00733624" w:rsidRPr="001B0C84" w:rsidRDefault="00733624"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rPr>
      </w:pPr>
    </w:p>
    <w:p w14:paraId="4DA3D6B5" w14:textId="77777777" w:rsidR="005F59FB" w:rsidRPr="00C35A7B" w:rsidRDefault="005F59FB" w:rsidP="007336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ascii="Arial" w:hAnsi="Arial" w:cs="Arial"/>
          <w:b/>
          <w:bCs/>
          <w:color w:val="000000"/>
          <w:kern w:val="0"/>
          <w:sz w:val="27"/>
          <w:szCs w:val="27"/>
          <w:lang w:val="en-GB"/>
        </w:rPr>
      </w:pPr>
      <w:r w:rsidRPr="00C35A7B">
        <w:rPr>
          <w:rFonts w:ascii="Arial" w:hAnsi="Arial" w:cs="Arial"/>
          <w:b/>
          <w:bCs/>
          <w:color w:val="000000"/>
          <w:kern w:val="0"/>
          <w:sz w:val="27"/>
          <w:szCs w:val="27"/>
          <w:lang w:val="en-GB"/>
        </w:rPr>
        <w:t>University</w:t>
      </w:r>
    </w:p>
    <w:p w14:paraId="697F805B" w14:textId="77777777" w:rsidR="005D00B1" w:rsidRPr="00C35A7B" w:rsidRDefault="005D00B1"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kern w:val="0"/>
          <w:sz w:val="27"/>
          <w:szCs w:val="27"/>
          <w:lang w:val="en-GB"/>
        </w:rPr>
      </w:pPr>
    </w:p>
    <w:p w14:paraId="5B7B1693" w14:textId="4E0004B8" w:rsidR="005D00B1" w:rsidRPr="00C35A7B" w:rsidRDefault="005D00B1"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kern w:val="0"/>
          <w:sz w:val="27"/>
          <w:szCs w:val="27"/>
          <w:lang w:val="en-GB"/>
        </w:rPr>
      </w:pPr>
      <w:r w:rsidRPr="00C35A7B">
        <w:fldChar w:fldCharType="begin"/>
      </w:r>
      <w:r w:rsidRPr="00C35A7B">
        <w:instrText xml:space="preserve"> INCLUDEPICTURE "/Users/paolo/Library/Group Containers/UBF8T346G9.ms/WebArchiveCopyPasteTempFiles/com.microsoft.Word/student-center-nel-campus.png" \* MERGEFORMATINET </w:instrText>
      </w:r>
      <w:r w:rsidRPr="00C35A7B">
        <w:fldChar w:fldCharType="separate"/>
      </w:r>
      <w:r w:rsidRPr="00C35A7B">
        <w:rPr>
          <w:noProof/>
          <w:lang w:eastAsia="it-IT"/>
        </w:rPr>
        <w:drawing>
          <wp:inline distT="0" distB="0" distL="0" distR="0" wp14:anchorId="662BFDEE" wp14:editId="32E5B97D">
            <wp:extent cx="5290293" cy="2460306"/>
            <wp:effectExtent l="0" t="0" r="5715" b="3810"/>
            <wp:docPr id="1996513650" name="Picture 4" descr="Bari si candida alla sfida green delle città del mediterraneo. Esperti  internazionali alla “Bari Smart City Conference”. Il contributo del  Politecnico | Poliba Chron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ri si candida alla sfida green delle città del mediterraneo. Esperti  internazionali alla “Bari Smart City Conference”. Il contributo del  Politecnico | Poliba Chronicle"/>
                    <pic:cNvPicPr>
                      <a:picLocks noChangeAspect="1" noChangeArrowheads="1"/>
                    </pic:cNvPicPr>
                  </pic:nvPicPr>
                  <pic:blipFill rotWithShape="1">
                    <a:blip r:embed="rId8">
                      <a:extLst>
                        <a:ext uri="{28A0092B-C50C-407E-A947-70E740481C1C}">
                          <a14:useLocalDpi xmlns:a14="http://schemas.microsoft.com/office/drawing/2010/main" val="0"/>
                        </a:ext>
                      </a:extLst>
                    </a:blip>
                    <a:srcRect t="16059" b="5186"/>
                    <a:stretch/>
                  </pic:blipFill>
                  <pic:spPr bwMode="auto">
                    <a:xfrm>
                      <a:off x="0" y="0"/>
                      <a:ext cx="5320063" cy="2474151"/>
                    </a:xfrm>
                    <a:prstGeom prst="rect">
                      <a:avLst/>
                    </a:prstGeom>
                    <a:noFill/>
                    <a:ln>
                      <a:noFill/>
                    </a:ln>
                    <a:extLst>
                      <a:ext uri="{53640926-AAD7-44D8-BBD7-CCE9431645EC}">
                        <a14:shadowObscured xmlns:a14="http://schemas.microsoft.com/office/drawing/2010/main"/>
                      </a:ext>
                    </a:extLst>
                  </pic:spPr>
                </pic:pic>
              </a:graphicData>
            </a:graphic>
          </wp:inline>
        </w:drawing>
      </w:r>
      <w:r w:rsidRPr="00C35A7B">
        <w:fldChar w:fldCharType="end"/>
      </w:r>
    </w:p>
    <w:p w14:paraId="032B0EA2" w14:textId="77777777" w:rsidR="005D00B1" w:rsidRPr="00C35A7B" w:rsidRDefault="005D00B1"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p>
    <w:p w14:paraId="6E93A3C1" w14:textId="5EB9FB37" w:rsidR="0044727C" w:rsidRPr="00C35A7B" w:rsidRDefault="0044727C" w:rsidP="004472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proofErr w:type="spellStart"/>
      <w:r w:rsidRPr="00C35A7B">
        <w:rPr>
          <w:rFonts w:ascii="Arial" w:hAnsi="Arial" w:cs="Arial"/>
          <w:b/>
          <w:bCs/>
          <w:color w:val="000000"/>
          <w:kern w:val="0"/>
          <w:sz w:val="22"/>
          <w:szCs w:val="22"/>
          <w:lang w:val="en-GB"/>
        </w:rPr>
        <w:t>Politecnico</w:t>
      </w:r>
      <w:proofErr w:type="spellEnd"/>
      <w:r w:rsidRPr="00C35A7B">
        <w:rPr>
          <w:rFonts w:ascii="Arial" w:hAnsi="Arial" w:cs="Arial"/>
          <w:b/>
          <w:bCs/>
          <w:color w:val="000000"/>
          <w:kern w:val="0"/>
          <w:sz w:val="22"/>
          <w:szCs w:val="22"/>
          <w:lang w:val="en-GB"/>
        </w:rPr>
        <w:t xml:space="preserve"> di Bari</w:t>
      </w:r>
      <w:r w:rsidRPr="00C35A7B">
        <w:rPr>
          <w:rFonts w:ascii="Arial" w:hAnsi="Arial" w:cs="Arial"/>
          <w:color w:val="000000"/>
          <w:kern w:val="0"/>
          <w:sz w:val="22"/>
          <w:szCs w:val="22"/>
          <w:lang w:val="en-GB"/>
        </w:rPr>
        <w:t xml:space="preserve"> (</w:t>
      </w:r>
      <w:bookmarkStart w:id="0" w:name="_GoBack"/>
      <w:r w:rsidRPr="00C35A7B">
        <w:rPr>
          <w:rFonts w:ascii="Arial" w:hAnsi="Arial" w:cs="Arial"/>
          <w:color w:val="000000"/>
          <w:kern w:val="0"/>
          <w:sz w:val="22"/>
          <w:szCs w:val="22"/>
          <w:lang w:val="en-GB"/>
        </w:rPr>
        <w:t>Polytechnic University of Bari</w:t>
      </w:r>
      <w:bookmarkEnd w:id="0"/>
      <w:r w:rsidRPr="00C35A7B">
        <w:rPr>
          <w:rFonts w:ascii="Arial" w:hAnsi="Arial" w:cs="Arial"/>
          <w:color w:val="000000"/>
          <w:kern w:val="0"/>
          <w:sz w:val="22"/>
          <w:szCs w:val="22"/>
          <w:lang w:val="en-GB"/>
        </w:rPr>
        <w:t>) is a</w:t>
      </w:r>
      <w:r w:rsidR="00D70CB0" w:rsidRPr="00C35A7B">
        <w:rPr>
          <w:rFonts w:ascii="Arial" w:hAnsi="Arial" w:cs="Arial"/>
          <w:color w:val="000000"/>
          <w:kern w:val="0"/>
          <w:sz w:val="22"/>
          <w:szCs w:val="22"/>
          <w:lang w:val="en-GB"/>
        </w:rPr>
        <w:t xml:space="preserve">n </w:t>
      </w:r>
      <w:r w:rsidRPr="00C35A7B">
        <w:rPr>
          <w:rFonts w:ascii="Arial" w:hAnsi="Arial" w:cs="Arial"/>
          <w:color w:val="000000"/>
          <w:kern w:val="0"/>
          <w:sz w:val="22"/>
          <w:szCs w:val="22"/>
          <w:lang w:val="en-GB"/>
        </w:rPr>
        <w:t xml:space="preserve">Italian state university, founded in 1990, and is recognized as one of the leading institutions for engineering and architecture studies in Italy. Primarily located in Bari, the capital of the Apulia region, the university also has a campus in Taranto. Since its inception, </w:t>
      </w:r>
      <w:proofErr w:type="spellStart"/>
      <w:r w:rsidRPr="00C35A7B">
        <w:rPr>
          <w:rFonts w:ascii="Arial" w:hAnsi="Arial" w:cs="Arial"/>
          <w:color w:val="000000"/>
          <w:kern w:val="0"/>
          <w:sz w:val="22"/>
          <w:szCs w:val="22"/>
          <w:lang w:val="en-GB"/>
        </w:rPr>
        <w:t>Politecnico</w:t>
      </w:r>
      <w:proofErr w:type="spellEnd"/>
      <w:r w:rsidRPr="00C35A7B">
        <w:rPr>
          <w:rFonts w:ascii="Arial" w:hAnsi="Arial" w:cs="Arial"/>
          <w:color w:val="000000"/>
          <w:kern w:val="0"/>
          <w:sz w:val="22"/>
          <w:szCs w:val="22"/>
          <w:lang w:val="en-GB"/>
        </w:rPr>
        <w:t xml:space="preserve"> di Bari has been distinguished by its commitment to academic excellence, cutting-edge research, and a forward-thinking approach to internationalization and innovation.</w:t>
      </w:r>
    </w:p>
    <w:p w14:paraId="30FE1ADA" w14:textId="77777777" w:rsidR="0044727C" w:rsidRPr="00C35A7B" w:rsidRDefault="0044727C" w:rsidP="004472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p>
    <w:p w14:paraId="1F58DAB7" w14:textId="77777777" w:rsidR="0044727C" w:rsidRPr="00C35A7B" w:rsidRDefault="0044727C" w:rsidP="004472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r w:rsidRPr="00C35A7B">
        <w:rPr>
          <w:rFonts w:ascii="Arial" w:hAnsi="Arial" w:cs="Arial"/>
          <w:color w:val="000000"/>
          <w:kern w:val="0"/>
          <w:sz w:val="22"/>
          <w:szCs w:val="22"/>
          <w:lang w:val="en-GB"/>
        </w:rPr>
        <w:t xml:space="preserve">Internationalization is a focal aspect of </w:t>
      </w:r>
      <w:proofErr w:type="spellStart"/>
      <w:r w:rsidRPr="00C35A7B">
        <w:rPr>
          <w:rFonts w:ascii="Arial" w:hAnsi="Arial" w:cs="Arial"/>
          <w:color w:val="000000"/>
          <w:kern w:val="0"/>
          <w:sz w:val="22"/>
          <w:szCs w:val="22"/>
          <w:lang w:val="en-GB"/>
        </w:rPr>
        <w:t>Politecnico</w:t>
      </w:r>
      <w:proofErr w:type="spellEnd"/>
      <w:r w:rsidRPr="00C35A7B">
        <w:rPr>
          <w:rFonts w:ascii="Arial" w:hAnsi="Arial" w:cs="Arial"/>
          <w:color w:val="000000"/>
          <w:kern w:val="0"/>
          <w:sz w:val="22"/>
          <w:szCs w:val="22"/>
          <w:lang w:val="en-GB"/>
        </w:rPr>
        <w:t xml:space="preserve"> di Bari's strategy. The university actively engages in numerous international exchange programs, forming partnerships with leading institutions across Europe and beyond. These collaborations enhance both teaching and research, allowing students and faculty to participate in a vibrant global academic community. </w:t>
      </w:r>
      <w:r w:rsidRPr="00C35A7B">
        <w:rPr>
          <w:rFonts w:ascii="Arial" w:hAnsi="Arial" w:cs="Arial"/>
          <w:color w:val="000000"/>
          <w:kern w:val="0"/>
          <w:sz w:val="22"/>
          <w:szCs w:val="22"/>
          <w:lang w:val="en-GB"/>
        </w:rPr>
        <w:lastRenderedPageBreak/>
        <w:t>The university's goal is to prepare its students for success on an international scale while fostering the exchange of knowledge and ideas across borders.</w:t>
      </w:r>
    </w:p>
    <w:p w14:paraId="2ECB56D4" w14:textId="77777777" w:rsidR="0044727C" w:rsidRPr="00C35A7B" w:rsidRDefault="0044727C" w:rsidP="004472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p>
    <w:p w14:paraId="49CECD45" w14:textId="77777777" w:rsidR="0044727C" w:rsidRPr="00C35A7B" w:rsidRDefault="0044727C" w:rsidP="004472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proofErr w:type="spellStart"/>
      <w:r w:rsidRPr="00C35A7B">
        <w:rPr>
          <w:rFonts w:ascii="Arial" w:hAnsi="Arial" w:cs="Arial"/>
          <w:color w:val="000000"/>
          <w:kern w:val="0"/>
          <w:sz w:val="22"/>
          <w:szCs w:val="22"/>
          <w:lang w:val="en-GB"/>
        </w:rPr>
        <w:t>Politecnico</w:t>
      </w:r>
      <w:proofErr w:type="spellEnd"/>
      <w:r w:rsidRPr="00C35A7B">
        <w:rPr>
          <w:rFonts w:ascii="Arial" w:hAnsi="Arial" w:cs="Arial"/>
          <w:color w:val="000000"/>
          <w:kern w:val="0"/>
          <w:sz w:val="22"/>
          <w:szCs w:val="22"/>
          <w:lang w:val="en-GB"/>
        </w:rPr>
        <w:t xml:space="preserve"> di Bari also maintains strong ties with companies, particularly those within the Apulia region, to solve real-world problems and drive economic and industrial growth. Through its Industrial Liaison Office, the university bridges the gap between research and the marketplace, facilitating collaboration on innovation-related projects such as pilot programs, demonstrations, test beds, patents, and spin-offs. This close cooperation with local industries ensures that research is aligned with the needs of the business community, helping to stimulate growth and technological advancement in the region.</w:t>
      </w:r>
    </w:p>
    <w:p w14:paraId="1DA5AA22" w14:textId="77777777" w:rsidR="0044727C" w:rsidRPr="00C35A7B" w:rsidRDefault="0044727C" w:rsidP="004472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p>
    <w:p w14:paraId="777C9A90" w14:textId="77777777" w:rsidR="0044727C" w:rsidRPr="00C35A7B" w:rsidRDefault="0044727C" w:rsidP="004472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r w:rsidRPr="00C35A7B">
        <w:rPr>
          <w:rFonts w:ascii="Arial" w:hAnsi="Arial" w:cs="Arial"/>
          <w:color w:val="000000"/>
          <w:kern w:val="0"/>
          <w:sz w:val="22"/>
          <w:szCs w:val="22"/>
          <w:lang w:val="en-GB"/>
        </w:rPr>
        <w:t xml:space="preserve">The Apulia region, home to </w:t>
      </w:r>
      <w:proofErr w:type="spellStart"/>
      <w:r w:rsidRPr="00C35A7B">
        <w:rPr>
          <w:rFonts w:ascii="Arial" w:hAnsi="Arial" w:cs="Arial"/>
          <w:color w:val="000000"/>
          <w:kern w:val="0"/>
          <w:sz w:val="22"/>
          <w:szCs w:val="22"/>
          <w:lang w:val="en-GB"/>
        </w:rPr>
        <w:t>Politecnico</w:t>
      </w:r>
      <w:proofErr w:type="spellEnd"/>
      <w:r w:rsidRPr="00C35A7B">
        <w:rPr>
          <w:rFonts w:ascii="Arial" w:hAnsi="Arial" w:cs="Arial"/>
          <w:color w:val="000000"/>
          <w:kern w:val="0"/>
          <w:sz w:val="22"/>
          <w:szCs w:val="22"/>
          <w:lang w:val="en-GB"/>
        </w:rPr>
        <w:t xml:space="preserve"> di Bari, is renowned for its stunning landscapes, rich cultural heritage, and Mediterranean lifestyle. With its beautiful coastline, historic towns, and vibrant local traditions, Apulia offers an inspiring environment for both students and faculty. The unique blend of academic rigor, industrial collaboration, and the natural beauty of the region makes </w:t>
      </w:r>
      <w:proofErr w:type="spellStart"/>
      <w:r w:rsidRPr="00C35A7B">
        <w:rPr>
          <w:rFonts w:ascii="Arial" w:hAnsi="Arial" w:cs="Arial"/>
          <w:color w:val="000000"/>
          <w:kern w:val="0"/>
          <w:sz w:val="22"/>
          <w:szCs w:val="22"/>
          <w:lang w:val="en-GB"/>
        </w:rPr>
        <w:t>Politecnico</w:t>
      </w:r>
      <w:proofErr w:type="spellEnd"/>
      <w:r w:rsidRPr="00C35A7B">
        <w:rPr>
          <w:rFonts w:ascii="Arial" w:hAnsi="Arial" w:cs="Arial"/>
          <w:color w:val="000000"/>
          <w:kern w:val="0"/>
          <w:sz w:val="22"/>
          <w:szCs w:val="22"/>
          <w:lang w:val="en-GB"/>
        </w:rPr>
        <w:t xml:space="preserve"> di Bari a highly attractive destination for students from around the world.</w:t>
      </w:r>
    </w:p>
    <w:p w14:paraId="024279B5" w14:textId="77777777" w:rsidR="0044727C" w:rsidRPr="00C35A7B" w:rsidRDefault="0044727C" w:rsidP="004472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p>
    <w:p w14:paraId="4B43BDBD" w14:textId="72FDE47C" w:rsidR="0044727C" w:rsidRPr="00C35A7B" w:rsidRDefault="0044727C" w:rsidP="004472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r w:rsidRPr="00C35A7B">
        <w:rPr>
          <w:rFonts w:ascii="Arial" w:hAnsi="Arial" w:cs="Arial"/>
          <w:color w:val="000000"/>
          <w:kern w:val="0"/>
          <w:sz w:val="22"/>
          <w:szCs w:val="22"/>
          <w:lang w:val="en-GB"/>
        </w:rPr>
        <w:t xml:space="preserve">Currently, the university's staff consists of approximately </w:t>
      </w:r>
      <w:r w:rsidR="00D70CB0" w:rsidRPr="00C35A7B">
        <w:rPr>
          <w:rFonts w:ascii="Arial" w:hAnsi="Arial" w:cs="Arial"/>
          <w:color w:val="000000"/>
          <w:kern w:val="0"/>
          <w:sz w:val="22"/>
          <w:szCs w:val="22"/>
          <w:lang w:val="en-GB"/>
        </w:rPr>
        <w:t>300</w:t>
      </w:r>
      <w:r w:rsidRPr="00C35A7B">
        <w:rPr>
          <w:rFonts w:ascii="Arial" w:hAnsi="Arial" w:cs="Arial"/>
          <w:color w:val="000000"/>
          <w:kern w:val="0"/>
          <w:sz w:val="22"/>
          <w:szCs w:val="22"/>
          <w:lang w:val="en-GB"/>
        </w:rPr>
        <w:t xml:space="preserve"> researchers and professors, supported by </w:t>
      </w:r>
      <w:r w:rsidR="00D70CB0" w:rsidRPr="00C35A7B">
        <w:rPr>
          <w:rFonts w:ascii="Arial" w:hAnsi="Arial" w:cs="Arial"/>
          <w:color w:val="000000"/>
          <w:kern w:val="0"/>
          <w:sz w:val="22"/>
          <w:szCs w:val="22"/>
          <w:lang w:val="en-GB"/>
        </w:rPr>
        <w:t>250</w:t>
      </w:r>
      <w:r w:rsidRPr="00C35A7B">
        <w:rPr>
          <w:rFonts w:ascii="Arial" w:hAnsi="Arial" w:cs="Arial"/>
          <w:color w:val="000000"/>
          <w:kern w:val="0"/>
          <w:sz w:val="22"/>
          <w:szCs w:val="22"/>
          <w:lang w:val="en-GB"/>
        </w:rPr>
        <w:t xml:space="preserve"> administrative personnel, serving a student body of around 12,000 undergraduate and postgraduate students. The campuses are well-equipped with modern facilities, including leisure and sports amenities.</w:t>
      </w:r>
    </w:p>
    <w:p w14:paraId="00D2E338" w14:textId="77777777" w:rsidR="0044727C" w:rsidRPr="00C35A7B" w:rsidRDefault="0044727C" w:rsidP="004472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p>
    <w:p w14:paraId="4545D8AA" w14:textId="2F4B71D1" w:rsidR="0044727C" w:rsidRPr="00C35A7B" w:rsidRDefault="0044727C" w:rsidP="004472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r w:rsidRPr="00C35A7B">
        <w:rPr>
          <w:rFonts w:ascii="Arial" w:hAnsi="Arial" w:cs="Arial"/>
          <w:color w:val="000000"/>
          <w:kern w:val="0"/>
          <w:sz w:val="22"/>
          <w:szCs w:val="22"/>
          <w:lang w:val="en-GB"/>
        </w:rPr>
        <w:t xml:space="preserve">Since 2012, </w:t>
      </w:r>
      <w:proofErr w:type="spellStart"/>
      <w:r w:rsidRPr="00C35A7B">
        <w:rPr>
          <w:rFonts w:ascii="Arial" w:hAnsi="Arial" w:cs="Arial"/>
          <w:color w:val="000000"/>
          <w:kern w:val="0"/>
          <w:sz w:val="22"/>
          <w:szCs w:val="22"/>
          <w:lang w:val="en-GB"/>
        </w:rPr>
        <w:t>Politecnico</w:t>
      </w:r>
      <w:proofErr w:type="spellEnd"/>
      <w:r w:rsidRPr="00C35A7B">
        <w:rPr>
          <w:rFonts w:ascii="Arial" w:hAnsi="Arial" w:cs="Arial"/>
          <w:color w:val="000000"/>
          <w:kern w:val="0"/>
          <w:sz w:val="22"/>
          <w:szCs w:val="22"/>
          <w:lang w:val="en-GB"/>
        </w:rPr>
        <w:t xml:space="preserve"> di Bari has been structured into the following departments:</w:t>
      </w:r>
    </w:p>
    <w:p w14:paraId="2395C41B" w14:textId="77777777" w:rsidR="0044727C" w:rsidRPr="00C35A7B" w:rsidRDefault="0044727C" w:rsidP="00D70CB0">
      <w:pPr>
        <w:pStyle w:val="Paragrafoelenco"/>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r w:rsidRPr="00C35A7B">
        <w:rPr>
          <w:rFonts w:ascii="Arial" w:hAnsi="Arial" w:cs="Arial"/>
          <w:color w:val="000000"/>
          <w:kern w:val="0"/>
          <w:sz w:val="22"/>
          <w:szCs w:val="22"/>
          <w:lang w:val="en-GB"/>
        </w:rPr>
        <w:t>Department of Civil Engineering Sciences and Architecture,</w:t>
      </w:r>
    </w:p>
    <w:p w14:paraId="43910B30" w14:textId="77777777" w:rsidR="0044727C" w:rsidRPr="00C35A7B" w:rsidRDefault="0044727C" w:rsidP="00D70CB0">
      <w:pPr>
        <w:pStyle w:val="Paragrafoelenco"/>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r w:rsidRPr="00C35A7B">
        <w:rPr>
          <w:rFonts w:ascii="Arial" w:hAnsi="Arial" w:cs="Arial"/>
          <w:color w:val="000000"/>
          <w:kern w:val="0"/>
          <w:sz w:val="22"/>
          <w:szCs w:val="22"/>
          <w:lang w:val="en-GB"/>
        </w:rPr>
        <w:t>Department of Civil, Environmental, Land, Building Engineering and Chemistry,</w:t>
      </w:r>
    </w:p>
    <w:p w14:paraId="2E66FFF0" w14:textId="77777777" w:rsidR="0044727C" w:rsidRPr="00C35A7B" w:rsidRDefault="0044727C" w:rsidP="00D70CB0">
      <w:pPr>
        <w:pStyle w:val="Paragrafoelenco"/>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r w:rsidRPr="00C35A7B">
        <w:rPr>
          <w:rFonts w:ascii="Arial" w:hAnsi="Arial" w:cs="Arial"/>
          <w:color w:val="000000"/>
          <w:kern w:val="0"/>
          <w:sz w:val="22"/>
          <w:szCs w:val="22"/>
          <w:lang w:val="en-GB"/>
        </w:rPr>
        <w:t>Department of Electrical and Information Engineering,</w:t>
      </w:r>
    </w:p>
    <w:p w14:paraId="40756950" w14:textId="77777777" w:rsidR="0044727C" w:rsidRPr="00C35A7B" w:rsidRDefault="0044727C" w:rsidP="00D70CB0">
      <w:pPr>
        <w:pStyle w:val="Paragrafoelenco"/>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r w:rsidRPr="00C35A7B">
        <w:rPr>
          <w:rFonts w:ascii="Arial" w:hAnsi="Arial" w:cs="Arial"/>
          <w:color w:val="000000"/>
          <w:kern w:val="0"/>
          <w:sz w:val="22"/>
          <w:szCs w:val="22"/>
          <w:lang w:val="en-GB"/>
        </w:rPr>
        <w:t>Department of Mechanics, Mathematics and Management,</w:t>
      </w:r>
    </w:p>
    <w:p w14:paraId="7355F4B5" w14:textId="77777777" w:rsidR="0044727C" w:rsidRPr="00C35A7B" w:rsidRDefault="0044727C" w:rsidP="00D70CB0">
      <w:pPr>
        <w:pStyle w:val="Paragrafoelenco"/>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r w:rsidRPr="00C35A7B">
        <w:rPr>
          <w:rFonts w:ascii="Arial" w:hAnsi="Arial" w:cs="Arial"/>
          <w:color w:val="000000"/>
          <w:kern w:val="0"/>
          <w:sz w:val="22"/>
          <w:szCs w:val="22"/>
          <w:lang w:val="en-GB"/>
        </w:rPr>
        <w:t>Department of Physics (shared with the University of Bari "Aldo Moro").</w:t>
      </w:r>
    </w:p>
    <w:p w14:paraId="2A40DFE6" w14:textId="77777777" w:rsidR="00D70CB0" w:rsidRPr="00C35A7B" w:rsidRDefault="00D70CB0" w:rsidP="00D70CB0">
      <w:pPr>
        <w:pStyle w:val="Paragrafoelenc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p>
    <w:p w14:paraId="3EEFFD1B" w14:textId="4399AB01" w:rsidR="0044727C" w:rsidRPr="00C35A7B" w:rsidRDefault="0044727C" w:rsidP="004472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r w:rsidRPr="00C35A7B">
        <w:rPr>
          <w:rFonts w:ascii="Arial" w:hAnsi="Arial" w:cs="Arial"/>
          <w:color w:val="000000"/>
          <w:kern w:val="0"/>
          <w:sz w:val="22"/>
          <w:szCs w:val="22"/>
          <w:lang w:val="en-GB"/>
        </w:rPr>
        <w:t xml:space="preserve">For the academic year 2023/2024, </w:t>
      </w:r>
      <w:proofErr w:type="spellStart"/>
      <w:r w:rsidRPr="00C35A7B">
        <w:rPr>
          <w:rFonts w:ascii="Arial" w:hAnsi="Arial" w:cs="Arial"/>
          <w:color w:val="000000"/>
          <w:kern w:val="0"/>
          <w:sz w:val="22"/>
          <w:szCs w:val="22"/>
          <w:lang w:val="en-GB"/>
        </w:rPr>
        <w:t>Politecnico</w:t>
      </w:r>
      <w:proofErr w:type="spellEnd"/>
      <w:r w:rsidRPr="00C35A7B">
        <w:rPr>
          <w:rFonts w:ascii="Arial" w:hAnsi="Arial" w:cs="Arial"/>
          <w:color w:val="000000"/>
          <w:kern w:val="0"/>
          <w:sz w:val="22"/>
          <w:szCs w:val="22"/>
          <w:lang w:val="en-GB"/>
        </w:rPr>
        <w:t xml:space="preserve"> di Bari offers over 25 degree programs, including </w:t>
      </w:r>
      <w:proofErr w:type="spellStart"/>
      <w:r w:rsidRPr="00C35A7B">
        <w:rPr>
          <w:rFonts w:ascii="Arial" w:hAnsi="Arial" w:cs="Arial"/>
          <w:color w:val="000000"/>
          <w:kern w:val="0"/>
          <w:sz w:val="22"/>
          <w:szCs w:val="22"/>
          <w:lang w:val="en-GB"/>
        </w:rPr>
        <w:t>Laurea</w:t>
      </w:r>
      <w:proofErr w:type="spellEnd"/>
      <w:r w:rsidRPr="00C35A7B">
        <w:rPr>
          <w:rFonts w:ascii="Arial" w:hAnsi="Arial" w:cs="Arial"/>
          <w:color w:val="000000"/>
          <w:kern w:val="0"/>
          <w:sz w:val="22"/>
          <w:szCs w:val="22"/>
          <w:lang w:val="en-GB"/>
        </w:rPr>
        <w:t xml:space="preserve"> (bachelor's), </w:t>
      </w:r>
      <w:proofErr w:type="spellStart"/>
      <w:r w:rsidRPr="00C35A7B">
        <w:rPr>
          <w:rFonts w:ascii="Arial" w:hAnsi="Arial" w:cs="Arial"/>
          <w:color w:val="000000"/>
          <w:kern w:val="0"/>
          <w:sz w:val="22"/>
          <w:szCs w:val="22"/>
          <w:lang w:val="en-GB"/>
        </w:rPr>
        <w:t>Laurea</w:t>
      </w:r>
      <w:proofErr w:type="spellEnd"/>
      <w:r w:rsidRPr="00C35A7B">
        <w:rPr>
          <w:rFonts w:ascii="Arial" w:hAnsi="Arial" w:cs="Arial"/>
          <w:color w:val="000000"/>
          <w:kern w:val="0"/>
          <w:sz w:val="22"/>
          <w:szCs w:val="22"/>
          <w:lang w:val="en-GB"/>
        </w:rPr>
        <w:t xml:space="preserve"> </w:t>
      </w:r>
      <w:proofErr w:type="spellStart"/>
      <w:r w:rsidRPr="00C35A7B">
        <w:rPr>
          <w:rFonts w:ascii="Arial" w:hAnsi="Arial" w:cs="Arial"/>
          <w:color w:val="000000"/>
          <w:kern w:val="0"/>
          <w:sz w:val="22"/>
          <w:szCs w:val="22"/>
          <w:lang w:val="en-GB"/>
        </w:rPr>
        <w:t>Magistrale</w:t>
      </w:r>
      <w:proofErr w:type="spellEnd"/>
      <w:r w:rsidRPr="00C35A7B">
        <w:rPr>
          <w:rFonts w:ascii="Arial" w:hAnsi="Arial" w:cs="Arial"/>
          <w:color w:val="000000"/>
          <w:kern w:val="0"/>
          <w:sz w:val="22"/>
          <w:szCs w:val="22"/>
          <w:lang w:val="en-GB"/>
        </w:rPr>
        <w:t xml:space="preserve"> (master's), master's, and PhD courses. The university is dedicated to combining education and research to address societal challenges, with a particular focus on meeting the needs of students and the wider community. Both fundamental and applied research are carried out across its departments and research </w:t>
      </w:r>
      <w:proofErr w:type="spellStart"/>
      <w:r w:rsidRPr="00C35A7B">
        <w:rPr>
          <w:rFonts w:ascii="Arial" w:hAnsi="Arial" w:cs="Arial"/>
          <w:color w:val="000000"/>
          <w:kern w:val="0"/>
          <w:sz w:val="22"/>
          <w:szCs w:val="22"/>
          <w:lang w:val="en-GB"/>
        </w:rPr>
        <w:t>centers</w:t>
      </w:r>
      <w:proofErr w:type="spellEnd"/>
      <w:r w:rsidRPr="00C35A7B">
        <w:rPr>
          <w:rFonts w:ascii="Arial" w:hAnsi="Arial" w:cs="Arial"/>
          <w:color w:val="000000"/>
          <w:kern w:val="0"/>
          <w:sz w:val="22"/>
          <w:szCs w:val="22"/>
          <w:lang w:val="en-GB"/>
        </w:rPr>
        <w:t xml:space="preserve">, ensuring that </w:t>
      </w:r>
      <w:proofErr w:type="spellStart"/>
      <w:r w:rsidRPr="00C35A7B">
        <w:rPr>
          <w:rFonts w:ascii="Arial" w:hAnsi="Arial" w:cs="Arial"/>
          <w:color w:val="000000"/>
          <w:kern w:val="0"/>
          <w:sz w:val="22"/>
          <w:szCs w:val="22"/>
          <w:lang w:val="en-GB"/>
        </w:rPr>
        <w:t>Politecnico</w:t>
      </w:r>
      <w:proofErr w:type="spellEnd"/>
      <w:r w:rsidRPr="00C35A7B">
        <w:rPr>
          <w:rFonts w:ascii="Arial" w:hAnsi="Arial" w:cs="Arial"/>
          <w:color w:val="000000"/>
          <w:kern w:val="0"/>
          <w:sz w:val="22"/>
          <w:szCs w:val="22"/>
          <w:lang w:val="en-GB"/>
        </w:rPr>
        <w:t xml:space="preserve"> di Bari remains at the forefront of innovation and societal progress.</w:t>
      </w:r>
    </w:p>
    <w:p w14:paraId="402B2455" w14:textId="77777777" w:rsidR="0044727C" w:rsidRPr="00C35A7B" w:rsidRDefault="0044727C"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p>
    <w:p w14:paraId="5775E327" w14:textId="77777777" w:rsidR="0044727C" w:rsidRPr="00C35A7B" w:rsidRDefault="0044727C"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p>
    <w:p w14:paraId="22C4A780" w14:textId="525E5FAE" w:rsidR="005F59FB" w:rsidRPr="00C35A7B" w:rsidRDefault="005F59FB" w:rsidP="00D70CB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kern w:val="0"/>
          <w:sz w:val="27"/>
          <w:szCs w:val="27"/>
          <w:lang w:val="en-GB"/>
        </w:rPr>
      </w:pPr>
      <w:r w:rsidRPr="00C35A7B">
        <w:rPr>
          <w:rFonts w:ascii="Arial" w:hAnsi="Arial" w:cs="Arial"/>
          <w:b/>
          <w:bCs/>
          <w:color w:val="000000"/>
          <w:kern w:val="0"/>
          <w:sz w:val="27"/>
          <w:szCs w:val="27"/>
          <w:lang w:val="en-GB"/>
        </w:rPr>
        <w:t xml:space="preserve">Innovation </w:t>
      </w:r>
      <w:r w:rsidR="00672C3D" w:rsidRPr="00C35A7B">
        <w:rPr>
          <w:rFonts w:ascii="Arial" w:hAnsi="Arial" w:cs="Arial"/>
          <w:b/>
          <w:bCs/>
          <w:color w:val="000000"/>
          <w:kern w:val="0"/>
          <w:sz w:val="27"/>
          <w:szCs w:val="27"/>
          <w:lang w:val="en-GB"/>
        </w:rPr>
        <w:t>hub</w:t>
      </w:r>
      <w:r w:rsidRPr="00C35A7B">
        <w:rPr>
          <w:rFonts w:ascii="Arial" w:hAnsi="Arial" w:cs="Arial"/>
          <w:b/>
          <w:bCs/>
          <w:color w:val="000000"/>
          <w:kern w:val="0"/>
          <w:sz w:val="27"/>
          <w:szCs w:val="27"/>
          <w:lang w:val="en-GB"/>
        </w:rPr>
        <w:t xml:space="preserve"> for </w:t>
      </w:r>
      <w:r w:rsidR="00D70CB0" w:rsidRPr="00C35A7B">
        <w:rPr>
          <w:rFonts w:ascii="Arial" w:hAnsi="Arial" w:cs="Arial"/>
          <w:b/>
          <w:bCs/>
          <w:color w:val="000000"/>
          <w:kern w:val="0"/>
          <w:sz w:val="27"/>
          <w:szCs w:val="27"/>
          <w:lang w:val="en-GB"/>
        </w:rPr>
        <w:t xml:space="preserve">the </w:t>
      </w:r>
      <w:r w:rsidR="00AD213D" w:rsidRPr="00C35A7B">
        <w:rPr>
          <w:rFonts w:ascii="Arial" w:hAnsi="Arial" w:cs="Arial"/>
          <w:b/>
          <w:bCs/>
          <w:color w:val="000000"/>
          <w:kern w:val="0"/>
          <w:sz w:val="27"/>
          <w:szCs w:val="27"/>
          <w:lang w:val="en-GB"/>
        </w:rPr>
        <w:t>next generation</w:t>
      </w:r>
      <w:r w:rsidR="00D70CB0" w:rsidRPr="00C35A7B">
        <w:rPr>
          <w:rFonts w:ascii="Arial" w:hAnsi="Arial" w:cs="Arial"/>
          <w:b/>
          <w:bCs/>
          <w:color w:val="000000"/>
          <w:kern w:val="0"/>
          <w:sz w:val="27"/>
          <w:szCs w:val="27"/>
          <w:lang w:val="en-GB"/>
        </w:rPr>
        <w:t xml:space="preserve"> of more electric </w:t>
      </w:r>
      <w:r w:rsidR="006B6954" w:rsidRPr="00C35A7B">
        <w:rPr>
          <w:rFonts w:ascii="Arial" w:hAnsi="Arial" w:cs="Arial"/>
          <w:b/>
          <w:bCs/>
          <w:color w:val="000000"/>
          <w:kern w:val="0"/>
          <w:sz w:val="27"/>
          <w:szCs w:val="27"/>
          <w:lang w:val="en-GB"/>
        </w:rPr>
        <w:t xml:space="preserve">aircrafts and aeronautical robotics </w:t>
      </w:r>
    </w:p>
    <w:p w14:paraId="6EC5B355" w14:textId="77777777" w:rsidR="00D70CB0" w:rsidRPr="00C35A7B" w:rsidRDefault="00D70CB0"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kern w:val="0"/>
          <w:sz w:val="27"/>
          <w:szCs w:val="27"/>
          <w:lang w:val="en-GB"/>
        </w:rPr>
      </w:pPr>
    </w:p>
    <w:p w14:paraId="7D73096E" w14:textId="2519C846" w:rsidR="00672C3D" w:rsidRPr="00C35A7B" w:rsidRDefault="00A447F1" w:rsidP="00672C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7"/>
          <w:szCs w:val="27"/>
          <w:lang w:val="en-GB"/>
        </w:rPr>
      </w:pPr>
      <w:r>
        <w:rPr>
          <w:rFonts w:ascii="Arial" w:hAnsi="Arial" w:cs="Arial"/>
          <w:color w:val="000000"/>
          <w:kern w:val="0"/>
          <w:sz w:val="22"/>
          <w:szCs w:val="22"/>
          <w:lang w:val="en-GB"/>
        </w:rPr>
        <w:t xml:space="preserve">In 2010, </w:t>
      </w:r>
      <w:proofErr w:type="spellStart"/>
      <w:r w:rsidR="00733624">
        <w:rPr>
          <w:rFonts w:ascii="Arial" w:hAnsi="Arial" w:cs="Arial"/>
          <w:color w:val="000000"/>
          <w:kern w:val="0"/>
          <w:sz w:val="22"/>
          <w:szCs w:val="22"/>
          <w:lang w:val="en-GB"/>
        </w:rPr>
        <w:t>Politecnico</w:t>
      </w:r>
      <w:proofErr w:type="spellEnd"/>
      <w:r w:rsidR="00733624">
        <w:rPr>
          <w:rFonts w:ascii="Arial" w:hAnsi="Arial" w:cs="Arial"/>
          <w:color w:val="000000"/>
          <w:kern w:val="0"/>
          <w:sz w:val="22"/>
          <w:szCs w:val="22"/>
          <w:lang w:val="en-GB"/>
        </w:rPr>
        <w:t xml:space="preserve"> di Bari</w:t>
      </w:r>
      <w:r w:rsidR="00672C3D" w:rsidRPr="00C35A7B">
        <w:rPr>
          <w:rFonts w:ascii="Arial" w:hAnsi="Arial" w:cs="Arial"/>
          <w:color w:val="000000"/>
          <w:kern w:val="0"/>
          <w:sz w:val="22"/>
          <w:szCs w:val="22"/>
          <w:lang w:val="en-GB"/>
        </w:rPr>
        <w:t xml:space="preserve"> established </w:t>
      </w:r>
      <w:r w:rsidR="00924693" w:rsidRPr="00C35A7B">
        <w:rPr>
          <w:rFonts w:ascii="Arial" w:hAnsi="Arial" w:cs="Arial"/>
          <w:color w:val="000000"/>
          <w:kern w:val="0"/>
          <w:sz w:val="22"/>
          <w:szCs w:val="22"/>
          <w:lang w:val="en-GB"/>
        </w:rPr>
        <w:t xml:space="preserve">a joint public-private laboratory, namely </w:t>
      </w:r>
      <w:r w:rsidR="00924693" w:rsidRPr="00C35A7B">
        <w:rPr>
          <w:rFonts w:ascii="Arial" w:hAnsi="Arial" w:cs="Arial"/>
          <w:b/>
          <w:bCs/>
          <w:color w:val="000000"/>
          <w:kern w:val="0"/>
          <w:sz w:val="22"/>
          <w:szCs w:val="22"/>
          <w:lang w:val="en-GB"/>
        </w:rPr>
        <w:t>Energy Factory Bari</w:t>
      </w:r>
      <w:r w:rsidR="00924693" w:rsidRPr="00C35A7B">
        <w:rPr>
          <w:rFonts w:ascii="Arial" w:hAnsi="Arial" w:cs="Arial"/>
          <w:color w:val="000000"/>
          <w:kern w:val="0"/>
          <w:sz w:val="22"/>
          <w:szCs w:val="22"/>
          <w:lang w:val="en-GB"/>
        </w:rPr>
        <w:t>, through a collaboration with</w:t>
      </w:r>
      <w:r w:rsidR="00672C3D" w:rsidRPr="00C35A7B">
        <w:rPr>
          <w:rFonts w:ascii="Arial" w:hAnsi="Arial" w:cs="Arial"/>
          <w:color w:val="000000"/>
          <w:kern w:val="0"/>
          <w:sz w:val="22"/>
          <w:szCs w:val="22"/>
          <w:lang w:val="en-GB"/>
        </w:rPr>
        <w:t xml:space="preserve"> GE </w:t>
      </w:r>
      <w:proofErr w:type="spellStart"/>
      <w:r w:rsidR="00672C3D" w:rsidRPr="00C35A7B">
        <w:rPr>
          <w:rFonts w:ascii="Arial" w:hAnsi="Arial" w:cs="Arial"/>
          <w:color w:val="000000"/>
          <w:kern w:val="0"/>
          <w:sz w:val="22"/>
          <w:szCs w:val="22"/>
          <w:lang w:val="en-GB"/>
        </w:rPr>
        <w:t>Avio</w:t>
      </w:r>
      <w:proofErr w:type="spellEnd"/>
      <w:r w:rsidR="00924693" w:rsidRPr="00C35A7B">
        <w:rPr>
          <w:rFonts w:ascii="Arial" w:hAnsi="Arial" w:cs="Arial"/>
          <w:color w:val="000000"/>
          <w:kern w:val="0"/>
          <w:sz w:val="22"/>
          <w:szCs w:val="22"/>
          <w:lang w:val="en-GB"/>
        </w:rPr>
        <w:t>. The laboratory is</w:t>
      </w:r>
      <w:r w:rsidR="00672C3D" w:rsidRPr="00C35A7B">
        <w:rPr>
          <w:rFonts w:ascii="Arial" w:hAnsi="Arial" w:cs="Arial"/>
          <w:color w:val="000000"/>
          <w:kern w:val="0"/>
          <w:sz w:val="22"/>
          <w:szCs w:val="22"/>
          <w:lang w:val="en-GB"/>
        </w:rPr>
        <w:t xml:space="preserve"> focused on research, technological development, and innovation in the aerospace and energy</w:t>
      </w:r>
      <w:r>
        <w:rPr>
          <w:rFonts w:ascii="Arial" w:hAnsi="Arial" w:cs="Arial"/>
          <w:color w:val="000000"/>
          <w:kern w:val="0"/>
          <w:sz w:val="22"/>
          <w:szCs w:val="22"/>
          <w:lang w:val="en-GB"/>
        </w:rPr>
        <w:t xml:space="preserve"> sectors, </w:t>
      </w:r>
      <w:r w:rsidR="00672C3D" w:rsidRPr="00C35A7B">
        <w:rPr>
          <w:rFonts w:ascii="Arial" w:hAnsi="Arial" w:cs="Arial"/>
          <w:color w:val="000000"/>
          <w:kern w:val="0"/>
          <w:sz w:val="22"/>
          <w:szCs w:val="22"/>
          <w:lang w:val="en-GB"/>
        </w:rPr>
        <w:t>integrat</w:t>
      </w:r>
      <w:r>
        <w:rPr>
          <w:rFonts w:ascii="Arial" w:hAnsi="Arial" w:cs="Arial"/>
          <w:color w:val="000000"/>
          <w:kern w:val="0"/>
          <w:sz w:val="22"/>
          <w:szCs w:val="22"/>
          <w:lang w:val="en-GB"/>
        </w:rPr>
        <w:t>ing</w:t>
      </w:r>
      <w:r w:rsidR="00672C3D" w:rsidRPr="00C35A7B">
        <w:rPr>
          <w:rFonts w:ascii="Arial" w:hAnsi="Arial" w:cs="Arial"/>
          <w:color w:val="000000"/>
          <w:kern w:val="0"/>
          <w:sz w:val="22"/>
          <w:szCs w:val="22"/>
          <w:lang w:val="en-GB"/>
        </w:rPr>
        <w:t xml:space="preserve"> </w:t>
      </w:r>
      <w:r>
        <w:rPr>
          <w:rFonts w:ascii="Arial" w:hAnsi="Arial" w:cs="Arial"/>
          <w:color w:val="000000"/>
          <w:kern w:val="0"/>
          <w:sz w:val="22"/>
          <w:szCs w:val="22"/>
          <w:lang w:val="en-GB"/>
        </w:rPr>
        <w:t>multidisciplinary expertise and</w:t>
      </w:r>
      <w:r w:rsidR="00672C3D" w:rsidRPr="00C35A7B">
        <w:rPr>
          <w:rFonts w:ascii="Arial" w:hAnsi="Arial" w:cs="Arial"/>
          <w:color w:val="000000"/>
          <w:kern w:val="0"/>
          <w:sz w:val="22"/>
          <w:szCs w:val="22"/>
          <w:lang w:val="en-GB"/>
        </w:rPr>
        <w:t xml:space="preserve"> combining the resources and knowledge of both academic and industrial partners to foster advanced solutions in these fields.</w:t>
      </w:r>
    </w:p>
    <w:p w14:paraId="413DBA92" w14:textId="77777777" w:rsidR="00672C3D" w:rsidRPr="00C35A7B" w:rsidRDefault="00672C3D" w:rsidP="00672C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p>
    <w:p w14:paraId="782B4562" w14:textId="025D8C81" w:rsidR="00672C3D" w:rsidRPr="00C35A7B" w:rsidRDefault="00672C3D" w:rsidP="00672C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r w:rsidRPr="00C35A7B">
        <w:rPr>
          <w:rFonts w:ascii="Arial" w:hAnsi="Arial" w:cs="Arial"/>
          <w:color w:val="000000"/>
          <w:kern w:val="0"/>
          <w:sz w:val="22"/>
          <w:szCs w:val="22"/>
          <w:lang w:val="en-GB"/>
        </w:rPr>
        <w:lastRenderedPageBreak/>
        <w:t xml:space="preserve">Energy Factory Bari </w:t>
      </w:r>
      <w:r w:rsidR="00A447F1">
        <w:rPr>
          <w:rFonts w:ascii="Arial" w:hAnsi="Arial" w:cs="Arial"/>
          <w:color w:val="000000"/>
          <w:kern w:val="0"/>
          <w:sz w:val="22"/>
          <w:szCs w:val="22"/>
          <w:lang w:val="en-GB"/>
        </w:rPr>
        <w:t>is located</w:t>
      </w:r>
      <w:r w:rsidRPr="00C35A7B">
        <w:rPr>
          <w:rFonts w:ascii="Arial" w:hAnsi="Arial" w:cs="Arial"/>
          <w:color w:val="000000"/>
          <w:kern w:val="0"/>
          <w:sz w:val="22"/>
          <w:szCs w:val="22"/>
          <w:lang w:val="en-GB"/>
        </w:rPr>
        <w:t xml:space="preserve"> </w:t>
      </w:r>
      <w:r w:rsidR="00A447F1">
        <w:rPr>
          <w:rFonts w:ascii="Arial" w:hAnsi="Arial" w:cs="Arial"/>
          <w:color w:val="000000"/>
          <w:kern w:val="0"/>
          <w:sz w:val="22"/>
          <w:szCs w:val="22"/>
          <w:lang w:val="en-GB"/>
        </w:rPr>
        <w:t>inside</w:t>
      </w:r>
      <w:r w:rsidRPr="00C35A7B">
        <w:rPr>
          <w:rFonts w:ascii="Arial" w:hAnsi="Arial" w:cs="Arial"/>
          <w:color w:val="000000"/>
          <w:kern w:val="0"/>
          <w:sz w:val="22"/>
          <w:szCs w:val="22"/>
          <w:lang w:val="en-GB"/>
        </w:rPr>
        <w:t xml:space="preserve"> the university campus, leveraging </w:t>
      </w:r>
      <w:r w:rsidR="00924693" w:rsidRPr="00C35A7B">
        <w:rPr>
          <w:rFonts w:ascii="Arial" w:hAnsi="Arial" w:cs="Arial"/>
          <w:color w:val="000000"/>
          <w:kern w:val="0"/>
          <w:sz w:val="22"/>
          <w:szCs w:val="22"/>
          <w:lang w:val="en-GB"/>
        </w:rPr>
        <w:t xml:space="preserve">both new and </w:t>
      </w:r>
      <w:r w:rsidRPr="00C35A7B">
        <w:rPr>
          <w:rFonts w:ascii="Arial" w:hAnsi="Arial" w:cs="Arial"/>
          <w:color w:val="000000"/>
          <w:kern w:val="0"/>
          <w:sz w:val="22"/>
          <w:szCs w:val="22"/>
          <w:lang w:val="en-GB"/>
        </w:rPr>
        <w:t xml:space="preserve">existing facilities at the Department of Electrical </w:t>
      </w:r>
      <w:r w:rsidR="00924693" w:rsidRPr="00C35A7B">
        <w:rPr>
          <w:rFonts w:ascii="Arial" w:hAnsi="Arial" w:cs="Arial"/>
          <w:color w:val="000000"/>
          <w:kern w:val="0"/>
          <w:sz w:val="22"/>
          <w:szCs w:val="22"/>
          <w:lang w:val="en-GB"/>
        </w:rPr>
        <w:t xml:space="preserve">and Information </w:t>
      </w:r>
      <w:r w:rsidRPr="00C35A7B">
        <w:rPr>
          <w:rFonts w:ascii="Arial" w:hAnsi="Arial" w:cs="Arial"/>
          <w:color w:val="000000"/>
          <w:kern w:val="0"/>
          <w:sz w:val="22"/>
          <w:szCs w:val="22"/>
          <w:lang w:val="en-GB"/>
        </w:rPr>
        <w:t>Engineering and the Department of Mechanical</w:t>
      </w:r>
      <w:r w:rsidR="009C1C93">
        <w:rPr>
          <w:rFonts w:ascii="Arial" w:hAnsi="Arial" w:cs="Arial"/>
          <w:color w:val="000000"/>
          <w:kern w:val="0"/>
          <w:sz w:val="22"/>
          <w:szCs w:val="22"/>
          <w:lang w:val="en-GB"/>
        </w:rPr>
        <w:t>, Mathematical</w:t>
      </w:r>
      <w:r w:rsidRPr="00C35A7B">
        <w:rPr>
          <w:rFonts w:ascii="Arial" w:hAnsi="Arial" w:cs="Arial"/>
          <w:color w:val="000000"/>
          <w:kern w:val="0"/>
          <w:sz w:val="22"/>
          <w:szCs w:val="22"/>
          <w:lang w:val="en-GB"/>
        </w:rPr>
        <w:t xml:space="preserve"> and Management</w:t>
      </w:r>
      <w:r w:rsidR="009C1C93">
        <w:rPr>
          <w:rFonts w:ascii="Arial" w:hAnsi="Arial" w:cs="Arial"/>
          <w:color w:val="000000"/>
          <w:kern w:val="0"/>
          <w:sz w:val="22"/>
          <w:szCs w:val="22"/>
          <w:lang w:val="en-GB"/>
        </w:rPr>
        <w:t xml:space="preserve"> Engineering</w:t>
      </w:r>
      <w:r w:rsidRPr="00C35A7B">
        <w:rPr>
          <w:rFonts w:ascii="Arial" w:hAnsi="Arial" w:cs="Arial"/>
          <w:color w:val="000000"/>
          <w:kern w:val="0"/>
          <w:sz w:val="22"/>
          <w:szCs w:val="22"/>
          <w:lang w:val="en-GB"/>
        </w:rPr>
        <w:t>. The laboratory includes state-of-the-art testing facilities for controllers and power drives and</w:t>
      </w:r>
      <w:r w:rsidR="009C1C93">
        <w:rPr>
          <w:rFonts w:ascii="Arial" w:hAnsi="Arial" w:cs="Arial"/>
          <w:color w:val="000000"/>
          <w:kern w:val="0"/>
          <w:sz w:val="22"/>
          <w:szCs w:val="22"/>
          <w:lang w:val="en-GB"/>
        </w:rPr>
        <w:t xml:space="preserve"> currently enrols 10</w:t>
      </w:r>
      <w:r w:rsidRPr="00C35A7B">
        <w:rPr>
          <w:rFonts w:ascii="Arial" w:hAnsi="Arial" w:cs="Arial"/>
          <w:color w:val="000000"/>
          <w:kern w:val="0"/>
          <w:sz w:val="22"/>
          <w:szCs w:val="22"/>
          <w:lang w:val="en-GB"/>
        </w:rPr>
        <w:t>0 engineers. The aim is to coordinate joint research activities, identify key areas for the growth of the Apulian Aerospace Technology District, and monitor the global scientific landscape to drive innovation. Additionally, it seeks to create an integrated ecosystem of expertise and human resources, optimizing shared assets while respecting each party's research priorities.</w:t>
      </w:r>
    </w:p>
    <w:p w14:paraId="58155331" w14:textId="77777777" w:rsidR="001920D4" w:rsidRPr="00C35A7B" w:rsidRDefault="001920D4" w:rsidP="00672C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p>
    <w:p w14:paraId="54F3A977" w14:textId="2BC51850" w:rsidR="00672C3D" w:rsidRPr="00C35A7B" w:rsidRDefault="00672C3D" w:rsidP="00672C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r w:rsidRPr="00C35A7B">
        <w:rPr>
          <w:rFonts w:ascii="Arial" w:hAnsi="Arial" w:cs="Arial"/>
          <w:color w:val="000000"/>
          <w:kern w:val="0"/>
          <w:sz w:val="22"/>
          <w:szCs w:val="22"/>
          <w:lang w:val="en-GB"/>
        </w:rPr>
        <w:t xml:space="preserve">The </w:t>
      </w:r>
      <w:r w:rsidR="00924693" w:rsidRPr="00C35A7B">
        <w:rPr>
          <w:rFonts w:ascii="Arial" w:hAnsi="Arial" w:cs="Arial"/>
          <w:color w:val="000000"/>
          <w:kern w:val="0"/>
          <w:sz w:val="22"/>
          <w:szCs w:val="22"/>
          <w:lang w:val="en-GB"/>
        </w:rPr>
        <w:t>Energy Factory Bari</w:t>
      </w:r>
      <w:r w:rsidRPr="00C35A7B">
        <w:rPr>
          <w:rFonts w:ascii="Arial" w:hAnsi="Arial" w:cs="Arial"/>
          <w:color w:val="000000"/>
          <w:kern w:val="0"/>
          <w:sz w:val="22"/>
          <w:szCs w:val="22"/>
          <w:lang w:val="en-GB"/>
        </w:rPr>
        <w:t xml:space="preserve"> focuses on several key areas of research:</w:t>
      </w:r>
    </w:p>
    <w:p w14:paraId="22B92FB8" w14:textId="77777777" w:rsidR="00672C3D" w:rsidRPr="00C35A7B" w:rsidRDefault="00672C3D" w:rsidP="00672C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p>
    <w:p w14:paraId="03E33AAA" w14:textId="606EAC1B" w:rsidR="00672C3D" w:rsidRPr="00C35A7B" w:rsidRDefault="00672C3D" w:rsidP="00672C3D">
      <w:pPr>
        <w:pStyle w:val="Paragrafoelenco"/>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r w:rsidRPr="00C35A7B">
        <w:rPr>
          <w:rFonts w:ascii="Arial" w:hAnsi="Arial" w:cs="Arial"/>
          <w:b/>
          <w:bCs/>
          <w:color w:val="000000"/>
          <w:kern w:val="0"/>
          <w:sz w:val="22"/>
          <w:szCs w:val="22"/>
          <w:lang w:val="en-GB"/>
        </w:rPr>
        <w:t>High-Speed Electrical Machines and Power Converters</w:t>
      </w:r>
      <w:r w:rsidRPr="00C35A7B">
        <w:rPr>
          <w:rFonts w:ascii="Arial" w:hAnsi="Arial" w:cs="Arial"/>
          <w:color w:val="000000"/>
          <w:kern w:val="0"/>
          <w:sz w:val="22"/>
          <w:szCs w:val="22"/>
          <w:lang w:val="en-GB"/>
        </w:rPr>
        <w:t>: Recent advancements in power electronics have sparked increasing interest in high-speed electrical machines due to their potential benefits, including enhanced power density and the elimination of gearboxes. Applications of this technology span across aerospace, renewable energy generation, and cogeneration. The laboratory explores cutting-edge innovations in this field to push the boundaries of efficiency and performance</w:t>
      </w:r>
      <w:r w:rsidR="00924693" w:rsidRPr="00C35A7B">
        <w:rPr>
          <w:rFonts w:ascii="Arial" w:hAnsi="Arial" w:cs="Arial"/>
          <w:color w:val="000000"/>
          <w:kern w:val="0"/>
          <w:sz w:val="22"/>
          <w:szCs w:val="22"/>
          <w:lang w:val="en-GB"/>
        </w:rPr>
        <w:t xml:space="preserve">, especially in the field of more electrical aircrafts. </w:t>
      </w:r>
    </w:p>
    <w:p w14:paraId="17A343F5" w14:textId="73E15B25" w:rsidR="001920D4" w:rsidRPr="001B0C84" w:rsidRDefault="00672C3D" w:rsidP="00507202">
      <w:pPr>
        <w:pStyle w:val="Paragrafoelenco"/>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US"/>
        </w:rPr>
      </w:pPr>
      <w:r w:rsidRPr="00C35A7B">
        <w:rPr>
          <w:rFonts w:ascii="Arial" w:hAnsi="Arial" w:cs="Arial"/>
          <w:b/>
          <w:bCs/>
          <w:color w:val="000000"/>
          <w:kern w:val="0"/>
          <w:sz w:val="22"/>
          <w:szCs w:val="22"/>
          <w:lang w:val="en-GB"/>
        </w:rPr>
        <w:t>Control Systems</w:t>
      </w:r>
      <w:r w:rsidRPr="00C35A7B">
        <w:rPr>
          <w:rFonts w:ascii="Arial" w:hAnsi="Arial" w:cs="Arial"/>
          <w:color w:val="000000"/>
          <w:kern w:val="0"/>
          <w:sz w:val="22"/>
          <w:szCs w:val="22"/>
          <w:lang w:val="en-GB"/>
        </w:rPr>
        <w:t xml:space="preserve">: The development of control systems is a critical part of optimizing the performance of electric machines. Control algorithms are designed to ensure precise performance, compensating for uncertainties and nonlinearities with innovative strategies that are both effective and computationally efficient. </w:t>
      </w:r>
      <w:r w:rsidR="001920D4" w:rsidRPr="001B0C84">
        <w:rPr>
          <w:rFonts w:ascii="Arial" w:hAnsi="Arial" w:cs="Arial"/>
          <w:color w:val="000000"/>
          <w:kern w:val="0"/>
          <w:sz w:val="22"/>
          <w:szCs w:val="22"/>
          <w:lang w:val="en-US"/>
        </w:rPr>
        <w:t>Additionally, particular attention is devoted to the development of novel control strategies for hybrid electric aircraft. These strategies focus on optimizing energy distribution and management in hybrid propulsion systems, ensuring higher efficiency, reduced emissions, and better overall performance. This research aims to support the future of sustainable aviation, where hybrid electric systems play a key role in reducing the environmental footprint of air travel.</w:t>
      </w:r>
      <w:r w:rsidR="00043349" w:rsidRPr="001B0C84">
        <w:rPr>
          <w:rFonts w:ascii="Arial" w:hAnsi="Arial" w:cs="Arial"/>
          <w:color w:val="000000"/>
          <w:kern w:val="0"/>
          <w:sz w:val="22"/>
          <w:szCs w:val="22"/>
          <w:lang w:val="en-US"/>
        </w:rPr>
        <w:t xml:space="preserve"> </w:t>
      </w:r>
    </w:p>
    <w:p w14:paraId="1D22141D" w14:textId="777F4909" w:rsidR="00B35731" w:rsidRPr="00C35A7B" w:rsidRDefault="00043349" w:rsidP="0078352B">
      <w:pPr>
        <w:pStyle w:val="Paragrafoelenco"/>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r w:rsidRPr="00C35A7B">
        <w:rPr>
          <w:rFonts w:ascii="Arial" w:hAnsi="Arial" w:cs="Arial"/>
          <w:b/>
          <w:bCs/>
          <w:color w:val="000000"/>
          <w:kern w:val="0"/>
          <w:sz w:val="22"/>
          <w:szCs w:val="22"/>
          <w:lang w:val="en-GB"/>
        </w:rPr>
        <w:t>Safety Critical Embedded Systems</w:t>
      </w:r>
      <w:r w:rsidRPr="001B0C84">
        <w:rPr>
          <w:rFonts w:ascii="Arial" w:hAnsi="Arial" w:cs="Arial"/>
          <w:color w:val="000000"/>
          <w:kern w:val="0"/>
          <w:sz w:val="22"/>
          <w:szCs w:val="22"/>
          <w:lang w:val="en-US"/>
        </w:rPr>
        <w:t xml:space="preserve">: </w:t>
      </w:r>
      <w:r w:rsidR="00B35731" w:rsidRPr="001B0C84">
        <w:rPr>
          <w:rFonts w:ascii="Arial" w:hAnsi="Arial" w:cs="Arial"/>
          <w:color w:val="000000"/>
          <w:kern w:val="0"/>
          <w:sz w:val="22"/>
          <w:szCs w:val="22"/>
          <w:lang w:val="en-US"/>
        </w:rPr>
        <w:t>This area focuses on the design, testing, and validation of software for critical aeronautical tasks. Emphasis is placed on a three-level validation process: starting with Model-in-the-Loop simulations, followed by Hardware-in-the-Loop testing, and finally Ground Testing using physical engines. This ensures that embedded systems are reliable and safe for these critical operations.</w:t>
      </w:r>
    </w:p>
    <w:p w14:paraId="39975E8E" w14:textId="642FE99D" w:rsidR="00672C3D" w:rsidRPr="00C35A7B" w:rsidRDefault="001920D4" w:rsidP="0078352B">
      <w:pPr>
        <w:pStyle w:val="Paragrafoelenco"/>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r w:rsidRPr="001B0C84">
        <w:rPr>
          <w:rFonts w:ascii="Arial" w:hAnsi="Arial" w:cs="Arial"/>
          <w:b/>
          <w:bCs/>
          <w:color w:val="000000"/>
          <w:kern w:val="0"/>
          <w:sz w:val="22"/>
          <w:szCs w:val="22"/>
          <w:lang w:val="en-US"/>
        </w:rPr>
        <w:t>Aeronautical Robotics</w:t>
      </w:r>
      <w:r w:rsidRPr="001B0C84">
        <w:rPr>
          <w:rFonts w:ascii="Arial" w:hAnsi="Arial" w:cs="Arial"/>
          <w:color w:val="000000"/>
          <w:kern w:val="0"/>
          <w:sz w:val="22"/>
          <w:szCs w:val="22"/>
          <w:lang w:val="en-US"/>
        </w:rPr>
        <w:t>: The laboratory’s activities are heavily involved also in the research and development of aeronautical robotics, particularly in the design and implementation of Unmanned Aerial Vehicles (UAVs). This includes both hardware development and the creation of advanced control and navigation strategies to enhance UAV autonomy and performance. These systems are crucial for applications such as surveillance, remote sensing, and logistics within the aerospace field. Additionally, robotics plays a key role in aeronautical manufacturing and maintenance, where robotic systems are used to automate the production of aircraft components and assist in the inspection and repair of aircraft, improving efficiency, precision, and safety.</w:t>
      </w:r>
    </w:p>
    <w:p w14:paraId="7F133224" w14:textId="77777777" w:rsidR="00672C3D" w:rsidRPr="00C35A7B" w:rsidRDefault="00672C3D" w:rsidP="00924693">
      <w:pPr>
        <w:pStyle w:val="Paragrafoelenco"/>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r w:rsidRPr="00C35A7B">
        <w:rPr>
          <w:rFonts w:ascii="Arial" w:hAnsi="Arial" w:cs="Arial"/>
          <w:b/>
          <w:bCs/>
          <w:color w:val="000000"/>
          <w:kern w:val="0"/>
          <w:sz w:val="22"/>
          <w:szCs w:val="22"/>
          <w:lang w:val="en-GB"/>
        </w:rPr>
        <w:t>Thermo-Fluid Dynamics of Machinery and Power Systems:</w:t>
      </w:r>
      <w:r w:rsidRPr="00C35A7B">
        <w:rPr>
          <w:rFonts w:ascii="Arial" w:hAnsi="Arial" w:cs="Arial"/>
          <w:color w:val="000000"/>
          <w:kern w:val="0"/>
          <w:sz w:val="22"/>
          <w:szCs w:val="22"/>
          <w:lang w:val="en-GB"/>
        </w:rPr>
        <w:t xml:space="preserve"> Research in this area focuses on machines and systems primarily applied in the aeronautical sector and in harnessing energy from renewable sources. The laboratory studies the integration of turbomachinery with generators, including both traditional designs and next-generation technologies such as annular, polyphase, and variable-frequency generators. These innovations aim to improve electricity generation both onboard aircraft and in stationary </w:t>
      </w:r>
      <w:r w:rsidRPr="00C35A7B">
        <w:rPr>
          <w:rFonts w:ascii="Arial" w:hAnsi="Arial" w:cs="Arial"/>
          <w:color w:val="000000"/>
          <w:kern w:val="0"/>
          <w:sz w:val="22"/>
          <w:szCs w:val="22"/>
          <w:lang w:val="en-GB"/>
        </w:rPr>
        <w:lastRenderedPageBreak/>
        <w:t>applications, with the potential to complement conventional systems or operate in emergency conditions using onboard gas flows. Further applications extend to offshore platforms that can capture energy from wind, waves, and marine currents.</w:t>
      </w:r>
    </w:p>
    <w:p w14:paraId="71A6799F" w14:textId="77777777" w:rsidR="00C02A7C" w:rsidRPr="00C35A7B" w:rsidRDefault="00C02A7C"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kern w:val="0"/>
          <w:sz w:val="27"/>
          <w:szCs w:val="27"/>
          <w:lang w:val="en-GB"/>
        </w:rPr>
      </w:pPr>
    </w:p>
    <w:p w14:paraId="40AFED30" w14:textId="588B436C" w:rsidR="00D70CB0" w:rsidRPr="00C35A7B" w:rsidRDefault="001920D4" w:rsidP="007336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ascii="Arial" w:hAnsi="Arial" w:cs="Arial"/>
          <w:b/>
          <w:bCs/>
          <w:color w:val="000000"/>
          <w:kern w:val="0"/>
          <w:sz w:val="27"/>
          <w:szCs w:val="27"/>
          <w:lang w:val="en-GB"/>
        </w:rPr>
      </w:pPr>
      <w:r w:rsidRPr="00C35A7B">
        <w:rPr>
          <w:rFonts w:ascii="Arial" w:hAnsi="Arial" w:cs="Arial"/>
          <w:b/>
          <w:bCs/>
          <w:color w:val="000000"/>
          <w:kern w:val="0"/>
          <w:sz w:val="27"/>
          <w:szCs w:val="27"/>
          <w:lang w:val="en-GB"/>
        </w:rPr>
        <w:t>Relevance</w:t>
      </w:r>
    </w:p>
    <w:p w14:paraId="0AE8CCBC" w14:textId="77777777" w:rsidR="001920D4" w:rsidRPr="00C35A7B" w:rsidRDefault="001920D4"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kern w:val="0"/>
          <w:sz w:val="27"/>
          <w:szCs w:val="27"/>
          <w:lang w:val="en-GB"/>
        </w:rPr>
      </w:pPr>
    </w:p>
    <w:p w14:paraId="683B7F0F" w14:textId="475CBA09" w:rsidR="00D70CB0" w:rsidRPr="00C35A7B" w:rsidRDefault="00407012" w:rsidP="004070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r w:rsidRPr="00C35A7B">
        <w:rPr>
          <w:rFonts w:ascii="Arial" w:hAnsi="Arial" w:cs="Arial"/>
          <w:color w:val="000000"/>
          <w:kern w:val="0"/>
          <w:sz w:val="22"/>
          <w:szCs w:val="22"/>
          <w:lang w:val="en-GB"/>
        </w:rPr>
        <w:t xml:space="preserve">The university’s success hinges on its ability to address current challenges and continuously adapt its educational programs to meet the evolving needs of industry and society, while anticipating future trends. In this regard, the creation of a master’s program in Aeronautical Robotics and More Electric Aircraft is one of our key priorities. The main objective of this partnership is to harness the expertise and resources of both the </w:t>
      </w:r>
      <w:proofErr w:type="spellStart"/>
      <w:r w:rsidR="00733624">
        <w:rPr>
          <w:rFonts w:ascii="Arial" w:hAnsi="Arial" w:cs="Arial"/>
          <w:color w:val="000000"/>
          <w:kern w:val="0"/>
          <w:sz w:val="22"/>
          <w:szCs w:val="22"/>
          <w:lang w:val="en-GB"/>
        </w:rPr>
        <w:t>Politecnico</w:t>
      </w:r>
      <w:proofErr w:type="spellEnd"/>
      <w:r w:rsidR="00733624">
        <w:rPr>
          <w:rFonts w:ascii="Arial" w:hAnsi="Arial" w:cs="Arial"/>
          <w:color w:val="000000"/>
          <w:kern w:val="0"/>
          <w:sz w:val="22"/>
          <w:szCs w:val="22"/>
          <w:lang w:val="en-GB"/>
        </w:rPr>
        <w:t xml:space="preserve"> di Bari</w:t>
      </w:r>
      <w:r w:rsidRPr="00C35A7B">
        <w:rPr>
          <w:rFonts w:ascii="Arial" w:hAnsi="Arial" w:cs="Arial"/>
          <w:color w:val="000000"/>
          <w:kern w:val="0"/>
          <w:sz w:val="22"/>
          <w:szCs w:val="22"/>
          <w:lang w:val="en-GB"/>
        </w:rPr>
        <w:t xml:space="preserve"> and EIT Digital's Autonomous Systems program to foster innovation in these fields, and to advance sustainable development within the Apulia region.</w:t>
      </w:r>
    </w:p>
    <w:p w14:paraId="37191720" w14:textId="77777777" w:rsidR="00D70CB0" w:rsidRPr="00C35A7B" w:rsidRDefault="00D70CB0"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kern w:val="0"/>
          <w:sz w:val="27"/>
          <w:szCs w:val="27"/>
          <w:lang w:val="en-GB"/>
        </w:rPr>
      </w:pPr>
    </w:p>
    <w:p w14:paraId="58704CE1" w14:textId="77777777" w:rsidR="00407012" w:rsidRPr="00C35A7B" w:rsidRDefault="00407012" w:rsidP="004070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r w:rsidRPr="00C35A7B">
        <w:rPr>
          <w:rFonts w:ascii="Arial" w:hAnsi="Arial" w:cs="Arial"/>
          <w:color w:val="000000"/>
          <w:kern w:val="0"/>
          <w:sz w:val="22"/>
          <w:szCs w:val="22"/>
          <w:lang w:val="en-GB"/>
        </w:rPr>
        <w:t>Expected Outcomes:</w:t>
      </w:r>
    </w:p>
    <w:p w14:paraId="67422EA0" w14:textId="77777777" w:rsidR="00407012" w:rsidRPr="00C35A7B" w:rsidRDefault="00407012" w:rsidP="004070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p>
    <w:p w14:paraId="2F5675F5" w14:textId="507AF75B" w:rsidR="00407012" w:rsidRPr="00C35A7B" w:rsidRDefault="00407012" w:rsidP="00407012">
      <w:pPr>
        <w:pStyle w:val="Paragrafoelenco"/>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r w:rsidRPr="00C35A7B">
        <w:rPr>
          <w:rFonts w:ascii="Arial" w:hAnsi="Arial" w:cs="Arial"/>
          <w:b/>
          <w:bCs/>
          <w:color w:val="000000"/>
          <w:kern w:val="0"/>
          <w:sz w:val="22"/>
          <w:szCs w:val="22"/>
          <w:lang w:val="en-GB"/>
        </w:rPr>
        <w:t>Advancements in Aeronautical Robotics and More Electric Aircraft</w:t>
      </w:r>
      <w:r w:rsidRPr="00C35A7B">
        <w:rPr>
          <w:rFonts w:ascii="Arial" w:hAnsi="Arial" w:cs="Arial"/>
          <w:color w:val="000000"/>
          <w:kern w:val="0"/>
          <w:sz w:val="22"/>
          <w:szCs w:val="22"/>
          <w:lang w:val="en-GB"/>
        </w:rPr>
        <w:t xml:space="preserve">: This partnership will foster innovation in aeronautical robotics and more electric aircraft technologies, driving the development of advanced systems that will shape the future of aviation. By leveraging the combined expertise of the </w:t>
      </w:r>
      <w:proofErr w:type="spellStart"/>
      <w:r w:rsidR="00733624">
        <w:rPr>
          <w:rFonts w:ascii="Arial" w:hAnsi="Arial" w:cs="Arial"/>
          <w:color w:val="000000"/>
          <w:kern w:val="0"/>
          <w:sz w:val="22"/>
          <w:szCs w:val="22"/>
          <w:lang w:val="en-GB"/>
        </w:rPr>
        <w:t>Politecnico</w:t>
      </w:r>
      <w:proofErr w:type="spellEnd"/>
      <w:r w:rsidR="00733624">
        <w:rPr>
          <w:rFonts w:ascii="Arial" w:hAnsi="Arial" w:cs="Arial"/>
          <w:color w:val="000000"/>
          <w:kern w:val="0"/>
          <w:sz w:val="22"/>
          <w:szCs w:val="22"/>
          <w:lang w:val="en-GB"/>
        </w:rPr>
        <w:t xml:space="preserve"> di Bari</w:t>
      </w:r>
      <w:r w:rsidRPr="00C35A7B">
        <w:rPr>
          <w:rFonts w:ascii="Arial" w:hAnsi="Arial" w:cs="Arial"/>
          <w:color w:val="000000"/>
          <w:kern w:val="0"/>
          <w:sz w:val="22"/>
          <w:szCs w:val="22"/>
          <w:lang w:val="en-GB"/>
        </w:rPr>
        <w:t xml:space="preserve"> and EIT Digital, the program aims to push forward sustainable and efficient aerospace solutions.</w:t>
      </w:r>
    </w:p>
    <w:p w14:paraId="251783D8" w14:textId="649CF3EB" w:rsidR="00407012" w:rsidRPr="00C35A7B" w:rsidRDefault="00407012" w:rsidP="00507202">
      <w:pPr>
        <w:pStyle w:val="Paragrafoelenco"/>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r w:rsidRPr="00C35A7B">
        <w:rPr>
          <w:rFonts w:ascii="Arial" w:hAnsi="Arial" w:cs="Arial"/>
          <w:b/>
          <w:bCs/>
          <w:color w:val="000000"/>
          <w:kern w:val="0"/>
          <w:sz w:val="22"/>
          <w:szCs w:val="22"/>
          <w:lang w:val="en-GB"/>
        </w:rPr>
        <w:t>Skilled Workforce Development:</w:t>
      </w:r>
      <w:r w:rsidRPr="00C35A7B">
        <w:rPr>
          <w:rFonts w:ascii="Arial" w:hAnsi="Arial" w:cs="Arial"/>
          <w:color w:val="000000"/>
          <w:kern w:val="0"/>
          <w:sz w:val="22"/>
          <w:szCs w:val="22"/>
          <w:lang w:val="en-GB"/>
        </w:rPr>
        <w:t xml:space="preserve"> The initiative will produce highly trained professionals in autonomous systems and aeronautical technologies, equipping graduates with the skills and knowledge required by the aerospace industry. These individuals will be prepared to lead the way in developing cutting-edge aviation and robotics systems.</w:t>
      </w:r>
    </w:p>
    <w:p w14:paraId="60850CD8" w14:textId="77777777" w:rsidR="00673313" w:rsidRPr="00C35A7B" w:rsidRDefault="00407012" w:rsidP="00407012">
      <w:pPr>
        <w:pStyle w:val="Paragrafoelenco"/>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kern w:val="0"/>
          <w:sz w:val="22"/>
          <w:szCs w:val="22"/>
          <w:lang w:val="en-GB"/>
        </w:rPr>
      </w:pPr>
      <w:r w:rsidRPr="00C35A7B">
        <w:rPr>
          <w:rFonts w:ascii="Arial" w:hAnsi="Arial" w:cs="Arial"/>
          <w:b/>
          <w:bCs/>
          <w:color w:val="000000"/>
          <w:kern w:val="0"/>
          <w:sz w:val="22"/>
          <w:szCs w:val="22"/>
          <w:lang w:val="en-GB"/>
        </w:rPr>
        <w:t xml:space="preserve">Economic Growth and Regional Opportunities: </w:t>
      </w:r>
      <w:r w:rsidRPr="00C35A7B">
        <w:rPr>
          <w:rFonts w:ascii="Arial" w:hAnsi="Arial" w:cs="Arial"/>
          <w:color w:val="000000"/>
          <w:kern w:val="0"/>
          <w:sz w:val="22"/>
          <w:szCs w:val="22"/>
          <w:lang w:val="en-GB"/>
        </w:rPr>
        <w:t>The collaboration is expected to stimulate economic growth within the Apulia region by promoting technological innovation and creating job opportunities. It will enhance the region's attractiveness to aerospace investments and strengthen the competitiveness of the Apulian Aerospace Technology District.</w:t>
      </w:r>
    </w:p>
    <w:p w14:paraId="6B4AADC8" w14:textId="77777777" w:rsidR="00673313" w:rsidRPr="00C35A7B" w:rsidRDefault="00673313" w:rsidP="00673313">
      <w:pPr>
        <w:pStyle w:val="Paragrafoelenco"/>
        <w:rPr>
          <w:rFonts w:ascii="Helvetica" w:hAnsi="Helvetica" w:cs="Helvetica"/>
          <w:color w:val="000000"/>
          <w:kern w:val="0"/>
          <w:sz w:val="27"/>
          <w:szCs w:val="27"/>
          <w:lang w:val="en-GB"/>
        </w:rPr>
      </w:pPr>
    </w:p>
    <w:p w14:paraId="473970AA" w14:textId="26F76361" w:rsidR="00673313" w:rsidRPr="00C35A7B" w:rsidRDefault="00673313" w:rsidP="006733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r w:rsidRPr="00C35A7B">
        <w:rPr>
          <w:rFonts w:ascii="Arial" w:hAnsi="Arial" w:cs="Arial"/>
          <w:color w:val="000000"/>
          <w:kern w:val="0"/>
          <w:sz w:val="22"/>
          <w:szCs w:val="22"/>
          <w:lang w:val="en-GB"/>
        </w:rPr>
        <w:t xml:space="preserve">The partnership between the </w:t>
      </w:r>
      <w:proofErr w:type="spellStart"/>
      <w:r w:rsidR="00733624">
        <w:rPr>
          <w:rFonts w:ascii="Arial" w:hAnsi="Arial" w:cs="Arial"/>
          <w:color w:val="000000"/>
          <w:kern w:val="0"/>
          <w:sz w:val="22"/>
          <w:szCs w:val="22"/>
          <w:lang w:val="en-GB"/>
        </w:rPr>
        <w:t>Politecnico</w:t>
      </w:r>
      <w:proofErr w:type="spellEnd"/>
      <w:r w:rsidR="00733624">
        <w:rPr>
          <w:rFonts w:ascii="Arial" w:hAnsi="Arial" w:cs="Arial"/>
          <w:color w:val="000000"/>
          <w:kern w:val="0"/>
          <w:sz w:val="22"/>
          <w:szCs w:val="22"/>
          <w:lang w:val="en-GB"/>
        </w:rPr>
        <w:t xml:space="preserve"> di Bari</w:t>
      </w:r>
      <w:r w:rsidRPr="00C35A7B">
        <w:rPr>
          <w:rFonts w:ascii="Arial" w:hAnsi="Arial" w:cs="Arial"/>
          <w:color w:val="000000"/>
          <w:kern w:val="0"/>
          <w:sz w:val="22"/>
          <w:szCs w:val="22"/>
          <w:lang w:val="en-GB"/>
        </w:rPr>
        <w:t xml:space="preserve"> and EIT Digital's Autonomous Systems and Intelligent R</w:t>
      </w:r>
      <w:r w:rsidR="00733624">
        <w:rPr>
          <w:rFonts w:ascii="Arial" w:hAnsi="Arial" w:cs="Arial"/>
          <w:color w:val="000000"/>
          <w:kern w:val="0"/>
          <w:sz w:val="22"/>
          <w:szCs w:val="22"/>
          <w:lang w:val="en-GB"/>
        </w:rPr>
        <w:t>obots master</w:t>
      </w:r>
      <w:r w:rsidRPr="00C35A7B">
        <w:rPr>
          <w:rFonts w:ascii="Arial" w:hAnsi="Arial" w:cs="Arial"/>
          <w:color w:val="000000"/>
          <w:kern w:val="0"/>
          <w:sz w:val="22"/>
          <w:szCs w:val="22"/>
          <w:lang w:val="en-GB"/>
        </w:rPr>
        <w:t xml:space="preserve"> program capitalizes on the University’s established research collaborations in the aeronautical sector and its strong ties with the Apulian Aerospace Technology District. This synergy will drive innovation and meet the evolving needs of the aerospace industry, positioning the region as a leader in advanced aeronautical technologies.</w:t>
      </w:r>
    </w:p>
    <w:p w14:paraId="22F27628" w14:textId="77777777" w:rsidR="00673313" w:rsidRPr="00C35A7B" w:rsidRDefault="00673313" w:rsidP="006733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kern w:val="0"/>
          <w:sz w:val="27"/>
          <w:szCs w:val="27"/>
          <w:lang w:val="en-GB"/>
        </w:rPr>
      </w:pPr>
    </w:p>
    <w:p w14:paraId="34F3D50D" w14:textId="0EFAE19C" w:rsidR="00673313" w:rsidRPr="00C35A7B" w:rsidRDefault="00673313" w:rsidP="007336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ascii="Arial" w:hAnsi="Arial" w:cs="Arial"/>
          <w:b/>
          <w:bCs/>
          <w:color w:val="000000"/>
          <w:kern w:val="0"/>
          <w:sz w:val="28"/>
          <w:szCs w:val="28"/>
          <w:lang w:val="en-GB"/>
        </w:rPr>
      </w:pPr>
      <w:r w:rsidRPr="00C35A7B">
        <w:rPr>
          <w:rFonts w:ascii="Arial" w:hAnsi="Arial" w:cs="Arial"/>
          <w:b/>
          <w:bCs/>
          <w:color w:val="000000"/>
          <w:kern w:val="0"/>
          <w:sz w:val="28"/>
          <w:szCs w:val="28"/>
          <w:lang w:val="en-GB"/>
        </w:rPr>
        <w:t>Recruitment plan</w:t>
      </w:r>
    </w:p>
    <w:p w14:paraId="241C0362" w14:textId="77777777" w:rsidR="00673313" w:rsidRPr="00C35A7B" w:rsidRDefault="00673313" w:rsidP="006733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kern w:val="0"/>
          <w:sz w:val="27"/>
          <w:szCs w:val="27"/>
          <w:lang w:val="en-GB"/>
        </w:rPr>
      </w:pPr>
    </w:p>
    <w:p w14:paraId="4442872F" w14:textId="1C539699" w:rsidR="00673313" w:rsidRPr="00C35A7B" w:rsidRDefault="00673313" w:rsidP="006733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kern w:val="0"/>
          <w:sz w:val="22"/>
          <w:szCs w:val="22"/>
          <w:lang w:val="en-GB"/>
        </w:rPr>
      </w:pPr>
      <w:r w:rsidRPr="00C35A7B">
        <w:rPr>
          <w:rFonts w:ascii="Helvetica" w:hAnsi="Helvetica" w:cs="Helvetica"/>
          <w:color w:val="000000"/>
          <w:kern w:val="0"/>
          <w:sz w:val="22"/>
          <w:szCs w:val="22"/>
          <w:lang w:val="en-GB"/>
        </w:rPr>
        <w:t xml:space="preserve">The recruitment plan for this program will adopt a comprehensive approach to attract high-quality candidates from both Italy and abroad. This includes targeted marketing campaigns, partnerships with industry leaders, and collaboration with academic institutions. By leveraging the </w:t>
      </w:r>
      <w:proofErr w:type="spellStart"/>
      <w:r w:rsidR="00733624">
        <w:rPr>
          <w:rFonts w:ascii="Helvetica" w:hAnsi="Helvetica" w:cs="Helvetica"/>
          <w:color w:val="000000"/>
          <w:kern w:val="0"/>
          <w:sz w:val="22"/>
          <w:szCs w:val="22"/>
          <w:lang w:val="en-GB"/>
        </w:rPr>
        <w:t>Politecnico</w:t>
      </w:r>
      <w:proofErr w:type="spellEnd"/>
      <w:r w:rsidR="00733624">
        <w:rPr>
          <w:rFonts w:ascii="Helvetica" w:hAnsi="Helvetica" w:cs="Helvetica"/>
          <w:color w:val="000000"/>
          <w:kern w:val="0"/>
          <w:sz w:val="22"/>
          <w:szCs w:val="22"/>
          <w:lang w:val="en-GB"/>
        </w:rPr>
        <w:t xml:space="preserve"> di Bari</w:t>
      </w:r>
      <w:r w:rsidRPr="00C35A7B">
        <w:rPr>
          <w:rFonts w:ascii="Helvetica" w:hAnsi="Helvetica" w:cs="Helvetica"/>
          <w:color w:val="000000"/>
          <w:kern w:val="0"/>
          <w:sz w:val="22"/>
          <w:szCs w:val="22"/>
          <w:lang w:val="en-GB"/>
        </w:rPr>
        <w:t xml:space="preserve">’s established connections with the aeronautical sector and the Apulian Aerospace Technology District, the plan will ensure strong industry engagement and </w:t>
      </w:r>
      <w:r w:rsidRPr="00C35A7B">
        <w:rPr>
          <w:rFonts w:ascii="Helvetica" w:hAnsi="Helvetica" w:cs="Helvetica"/>
          <w:color w:val="000000"/>
          <w:kern w:val="0"/>
          <w:sz w:val="22"/>
          <w:szCs w:val="22"/>
          <w:lang w:val="en-GB"/>
        </w:rPr>
        <w:lastRenderedPageBreak/>
        <w:t>academic excellence. Key benefits of the program can be summarized (but not limited to) as follows:</w:t>
      </w:r>
    </w:p>
    <w:p w14:paraId="7D832EBC" w14:textId="77777777" w:rsidR="00673313" w:rsidRPr="00C35A7B" w:rsidRDefault="00673313" w:rsidP="006733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kern w:val="0"/>
          <w:sz w:val="27"/>
          <w:szCs w:val="27"/>
          <w:lang w:val="en-GB"/>
        </w:rPr>
      </w:pPr>
    </w:p>
    <w:p w14:paraId="0B5EA786" w14:textId="201CBEEA" w:rsidR="00673313" w:rsidRPr="00C35A7B" w:rsidRDefault="00673313" w:rsidP="00673313">
      <w:pPr>
        <w:pStyle w:val="Paragrafoelenco"/>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r w:rsidRPr="00C35A7B">
        <w:rPr>
          <w:rFonts w:ascii="Arial" w:hAnsi="Arial" w:cs="Arial"/>
          <w:b/>
          <w:bCs/>
          <w:color w:val="000000"/>
          <w:kern w:val="0"/>
          <w:sz w:val="22"/>
          <w:szCs w:val="22"/>
          <w:lang w:val="en-GB"/>
        </w:rPr>
        <w:t>State-of-the-Art Facilities:</w:t>
      </w:r>
      <w:r w:rsidRPr="00C35A7B">
        <w:rPr>
          <w:rFonts w:ascii="Arial" w:hAnsi="Arial" w:cs="Arial"/>
          <w:color w:val="000000"/>
          <w:kern w:val="0"/>
          <w:sz w:val="22"/>
          <w:szCs w:val="22"/>
          <w:lang w:val="en-GB"/>
        </w:rPr>
        <w:t xml:space="preserve"> The </w:t>
      </w:r>
      <w:proofErr w:type="spellStart"/>
      <w:r w:rsidR="00733624">
        <w:rPr>
          <w:rFonts w:ascii="Arial" w:hAnsi="Arial" w:cs="Arial"/>
          <w:color w:val="000000"/>
          <w:kern w:val="0"/>
          <w:sz w:val="22"/>
          <w:szCs w:val="22"/>
          <w:lang w:val="en-GB"/>
        </w:rPr>
        <w:t>Politecnico</w:t>
      </w:r>
      <w:proofErr w:type="spellEnd"/>
      <w:r w:rsidR="00733624">
        <w:rPr>
          <w:rFonts w:ascii="Arial" w:hAnsi="Arial" w:cs="Arial"/>
          <w:color w:val="000000"/>
          <w:kern w:val="0"/>
          <w:sz w:val="22"/>
          <w:szCs w:val="22"/>
          <w:lang w:val="en-GB"/>
        </w:rPr>
        <w:t xml:space="preserve"> di Bari</w:t>
      </w:r>
      <w:r w:rsidRPr="00C35A7B">
        <w:rPr>
          <w:rFonts w:ascii="Arial" w:hAnsi="Arial" w:cs="Arial"/>
          <w:color w:val="000000"/>
          <w:kern w:val="0"/>
          <w:sz w:val="22"/>
          <w:szCs w:val="22"/>
          <w:lang w:val="en-GB"/>
        </w:rPr>
        <w:t xml:space="preserve"> offers cutting-edge laboratories and research </w:t>
      </w:r>
      <w:proofErr w:type="spellStart"/>
      <w:r w:rsidRPr="00C35A7B">
        <w:rPr>
          <w:rFonts w:ascii="Arial" w:hAnsi="Arial" w:cs="Arial"/>
          <w:color w:val="000000"/>
          <w:kern w:val="0"/>
          <w:sz w:val="22"/>
          <w:szCs w:val="22"/>
          <w:lang w:val="en-GB"/>
        </w:rPr>
        <w:t>centers</w:t>
      </w:r>
      <w:proofErr w:type="spellEnd"/>
      <w:r w:rsidRPr="00C35A7B">
        <w:rPr>
          <w:rFonts w:ascii="Arial" w:hAnsi="Arial" w:cs="Arial"/>
          <w:color w:val="000000"/>
          <w:kern w:val="0"/>
          <w:sz w:val="22"/>
          <w:szCs w:val="22"/>
          <w:lang w:val="en-GB"/>
        </w:rPr>
        <w:t>, including the Energy Factory Bari, providing students with hands-on experience in aeronautical robotics and electric aircraft technologies.</w:t>
      </w:r>
    </w:p>
    <w:p w14:paraId="3DD6F9B8" w14:textId="5C26BB05" w:rsidR="00673313" w:rsidRPr="00C35A7B" w:rsidRDefault="00673313" w:rsidP="00673313">
      <w:pPr>
        <w:pStyle w:val="Paragrafoelenco"/>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r w:rsidRPr="00C35A7B">
        <w:rPr>
          <w:rFonts w:ascii="Arial" w:hAnsi="Arial" w:cs="Arial"/>
          <w:b/>
          <w:bCs/>
          <w:color w:val="000000"/>
          <w:kern w:val="0"/>
          <w:sz w:val="22"/>
          <w:szCs w:val="22"/>
          <w:lang w:val="en-GB"/>
        </w:rPr>
        <w:t>Industry Collaborations:</w:t>
      </w:r>
      <w:r w:rsidRPr="00C35A7B">
        <w:rPr>
          <w:rFonts w:ascii="Arial" w:hAnsi="Arial" w:cs="Arial"/>
          <w:color w:val="000000"/>
          <w:kern w:val="0"/>
          <w:sz w:val="22"/>
          <w:szCs w:val="22"/>
          <w:lang w:val="en-GB"/>
        </w:rPr>
        <w:t xml:space="preserve"> The Polytechnic has strong partnerships with industry leaders such as GE </w:t>
      </w:r>
      <w:proofErr w:type="spellStart"/>
      <w:r w:rsidRPr="00C35A7B">
        <w:rPr>
          <w:rFonts w:ascii="Arial" w:hAnsi="Arial" w:cs="Arial"/>
          <w:color w:val="000000"/>
          <w:kern w:val="0"/>
          <w:sz w:val="22"/>
          <w:szCs w:val="22"/>
          <w:lang w:val="en-GB"/>
        </w:rPr>
        <w:t>Avio</w:t>
      </w:r>
      <w:proofErr w:type="spellEnd"/>
      <w:r w:rsidR="003D0EFE" w:rsidRPr="00C35A7B">
        <w:rPr>
          <w:rFonts w:ascii="Arial" w:hAnsi="Arial" w:cs="Arial"/>
          <w:color w:val="000000"/>
          <w:kern w:val="0"/>
          <w:sz w:val="22"/>
          <w:szCs w:val="22"/>
          <w:lang w:val="en-GB"/>
        </w:rPr>
        <w:t xml:space="preserve"> </w:t>
      </w:r>
      <w:r w:rsidRPr="00C35A7B">
        <w:rPr>
          <w:rFonts w:ascii="Arial" w:hAnsi="Arial" w:cs="Arial"/>
          <w:color w:val="000000"/>
          <w:kern w:val="0"/>
          <w:sz w:val="22"/>
          <w:szCs w:val="22"/>
          <w:lang w:val="en-GB"/>
        </w:rPr>
        <w:t>and key members of the Apulian Aerospace District. These collaborations offer students opportunities for internships, industry-led projects, and direct career prospects after graduation, enhancing their practical experience and employability.</w:t>
      </w:r>
    </w:p>
    <w:p w14:paraId="0097299E" w14:textId="2CC491A1" w:rsidR="00673313" w:rsidRPr="00C35A7B" w:rsidRDefault="00673313" w:rsidP="00673313">
      <w:pPr>
        <w:pStyle w:val="Paragrafoelenco"/>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r w:rsidRPr="00C35A7B">
        <w:rPr>
          <w:rFonts w:ascii="Arial" w:hAnsi="Arial" w:cs="Arial"/>
          <w:b/>
          <w:bCs/>
          <w:color w:val="000000"/>
          <w:kern w:val="0"/>
          <w:sz w:val="22"/>
          <w:szCs w:val="22"/>
          <w:lang w:val="en-GB"/>
        </w:rPr>
        <w:t>Advanced Research Opportunities:</w:t>
      </w:r>
      <w:r w:rsidRPr="00C35A7B">
        <w:rPr>
          <w:rFonts w:ascii="Arial" w:hAnsi="Arial" w:cs="Arial"/>
          <w:color w:val="000000"/>
          <w:kern w:val="0"/>
          <w:sz w:val="22"/>
          <w:szCs w:val="22"/>
          <w:lang w:val="en-GB"/>
        </w:rPr>
        <w:t xml:space="preserve"> Students will have the opportunity to work on European and national projects related to aeronautical electrification and robotics</w:t>
      </w:r>
      <w:r w:rsidR="00507202" w:rsidRPr="00C35A7B">
        <w:rPr>
          <w:rFonts w:ascii="Arial" w:hAnsi="Arial" w:cs="Arial"/>
          <w:color w:val="000000"/>
          <w:kern w:val="0"/>
          <w:sz w:val="22"/>
          <w:szCs w:val="22"/>
          <w:lang w:val="en-GB"/>
        </w:rPr>
        <w:t xml:space="preserve">. </w:t>
      </w:r>
      <w:r w:rsidRPr="00C35A7B">
        <w:rPr>
          <w:rFonts w:ascii="Arial" w:hAnsi="Arial" w:cs="Arial"/>
          <w:color w:val="000000"/>
          <w:kern w:val="0"/>
          <w:sz w:val="22"/>
          <w:szCs w:val="22"/>
          <w:lang w:val="en-GB"/>
        </w:rPr>
        <w:t>This will offer students real-world experience and exposure to the latest industry advancements.</w:t>
      </w:r>
    </w:p>
    <w:p w14:paraId="1B81C65F" w14:textId="616B99E3" w:rsidR="00673313" w:rsidRPr="00C35A7B" w:rsidRDefault="00673313" w:rsidP="00673313">
      <w:pPr>
        <w:pStyle w:val="Paragrafoelenco"/>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r w:rsidRPr="00C35A7B">
        <w:rPr>
          <w:rFonts w:ascii="Arial" w:hAnsi="Arial" w:cs="Arial"/>
          <w:b/>
          <w:bCs/>
          <w:color w:val="000000"/>
          <w:kern w:val="0"/>
          <w:sz w:val="22"/>
          <w:szCs w:val="22"/>
          <w:lang w:val="en-GB"/>
        </w:rPr>
        <w:t>Networking and Career Development:</w:t>
      </w:r>
      <w:r w:rsidRPr="00C35A7B">
        <w:rPr>
          <w:rFonts w:ascii="Arial" w:hAnsi="Arial" w:cs="Arial"/>
          <w:color w:val="000000"/>
          <w:kern w:val="0"/>
          <w:sz w:val="22"/>
          <w:szCs w:val="22"/>
          <w:lang w:val="en-GB"/>
        </w:rPr>
        <w:t xml:space="preserve"> Students will gain access to a robust network of industry professionals, alumni, and academic partners through collaborative projects and research initiatives. This provides valuable networking and career development opportunities in both the aeronautical and robotics fields.</w:t>
      </w:r>
    </w:p>
    <w:p w14:paraId="4713F2DD" w14:textId="6D4FF835" w:rsidR="00507202" w:rsidRPr="00C35A7B" w:rsidRDefault="00673313" w:rsidP="00507202">
      <w:pPr>
        <w:pStyle w:val="Paragrafoelenco"/>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r w:rsidRPr="00C35A7B">
        <w:rPr>
          <w:rFonts w:ascii="Arial" w:hAnsi="Arial" w:cs="Arial"/>
          <w:b/>
          <w:bCs/>
          <w:color w:val="000000"/>
          <w:kern w:val="0"/>
          <w:sz w:val="22"/>
          <w:szCs w:val="22"/>
          <w:lang w:val="en-GB"/>
        </w:rPr>
        <w:t>Picturesque Apulia Region:</w:t>
      </w:r>
      <w:r w:rsidRPr="00C35A7B">
        <w:rPr>
          <w:rFonts w:ascii="Arial" w:hAnsi="Arial" w:cs="Arial"/>
          <w:color w:val="000000"/>
          <w:kern w:val="0"/>
          <w:sz w:val="22"/>
          <w:szCs w:val="22"/>
          <w:lang w:val="en-GB"/>
        </w:rPr>
        <w:t xml:space="preserve"> </w:t>
      </w:r>
      <w:r w:rsidR="00507202" w:rsidRPr="00C35A7B">
        <w:rPr>
          <w:rFonts w:ascii="Arial" w:hAnsi="Arial" w:cs="Arial"/>
          <w:color w:val="000000"/>
          <w:kern w:val="0"/>
          <w:sz w:val="22"/>
          <w:szCs w:val="22"/>
          <w:lang w:val="en-GB"/>
        </w:rPr>
        <w:t>The</w:t>
      </w:r>
      <w:r w:rsidRPr="00C35A7B">
        <w:rPr>
          <w:rFonts w:ascii="Arial" w:hAnsi="Arial" w:cs="Arial"/>
          <w:color w:val="000000"/>
          <w:kern w:val="0"/>
          <w:sz w:val="22"/>
          <w:szCs w:val="22"/>
          <w:lang w:val="en-GB"/>
        </w:rPr>
        <w:t xml:space="preserve"> scenic Apulia region</w:t>
      </w:r>
      <w:r w:rsidR="00507202" w:rsidRPr="00C35A7B">
        <w:rPr>
          <w:rFonts w:ascii="Arial" w:hAnsi="Arial" w:cs="Arial"/>
          <w:color w:val="000000"/>
          <w:kern w:val="0"/>
          <w:sz w:val="22"/>
          <w:szCs w:val="22"/>
          <w:lang w:val="en-GB"/>
        </w:rPr>
        <w:t xml:space="preserve"> offers a </w:t>
      </w:r>
      <w:r w:rsidRPr="00C35A7B">
        <w:rPr>
          <w:rFonts w:ascii="Arial" w:hAnsi="Arial" w:cs="Arial"/>
          <w:color w:val="000000"/>
          <w:kern w:val="0"/>
          <w:sz w:val="22"/>
          <w:szCs w:val="22"/>
          <w:lang w:val="en-GB"/>
        </w:rPr>
        <w:t xml:space="preserve">rich cultural heritage and natural beauty </w:t>
      </w:r>
      <w:r w:rsidR="00507202" w:rsidRPr="00C35A7B">
        <w:rPr>
          <w:rFonts w:ascii="Arial" w:hAnsi="Arial" w:cs="Arial"/>
          <w:color w:val="000000"/>
          <w:kern w:val="0"/>
          <w:sz w:val="22"/>
          <w:szCs w:val="22"/>
          <w:lang w:val="en-GB"/>
        </w:rPr>
        <w:t xml:space="preserve">which make </w:t>
      </w:r>
      <w:r w:rsidRPr="00C35A7B">
        <w:rPr>
          <w:rFonts w:ascii="Arial" w:hAnsi="Arial" w:cs="Arial"/>
          <w:color w:val="000000"/>
          <w:kern w:val="0"/>
          <w:sz w:val="22"/>
          <w:szCs w:val="22"/>
          <w:lang w:val="en-GB"/>
        </w:rPr>
        <w:t>it an attractive destination for both domestic and international students.</w:t>
      </w:r>
    </w:p>
    <w:p w14:paraId="5E73B08A" w14:textId="49F2AC62" w:rsidR="00673313" w:rsidRPr="00C35A7B" w:rsidRDefault="00507202" w:rsidP="0034038F">
      <w:pPr>
        <w:pStyle w:val="Paragrafoelenco"/>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r w:rsidRPr="001B0C84">
        <w:rPr>
          <w:rFonts w:ascii="Arial" w:hAnsi="Arial" w:cs="Arial"/>
          <w:b/>
          <w:bCs/>
          <w:color w:val="000000"/>
          <w:kern w:val="0"/>
          <w:sz w:val="22"/>
          <w:szCs w:val="22"/>
          <w:lang w:val="en-US"/>
        </w:rPr>
        <w:t>First EIT Digital Master in Southern Italy:</w:t>
      </w:r>
      <w:r w:rsidRPr="001B0C84">
        <w:rPr>
          <w:rFonts w:ascii="Arial" w:hAnsi="Arial" w:cs="Arial"/>
          <w:color w:val="000000"/>
          <w:kern w:val="0"/>
          <w:sz w:val="22"/>
          <w:szCs w:val="22"/>
          <w:lang w:val="en-US"/>
        </w:rPr>
        <w:t xml:space="preserve"> This program marks the first EIT Digital Master in Southern Italy, providing students with a unique opportunity to be part of a prestigious European initiative right in the Apulia region.</w:t>
      </w:r>
    </w:p>
    <w:p w14:paraId="55E3F273" w14:textId="77777777" w:rsidR="00673313" w:rsidRPr="00C35A7B" w:rsidRDefault="00673313"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191919"/>
          <w:kern w:val="0"/>
          <w:sz w:val="22"/>
          <w:szCs w:val="22"/>
          <w:lang w:val="en-GB"/>
        </w:rPr>
      </w:pPr>
    </w:p>
    <w:p w14:paraId="1A0C1003" w14:textId="77777777" w:rsidR="005F59FB" w:rsidRPr="00C35A7B" w:rsidRDefault="005F59FB" w:rsidP="007336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ascii="Arial" w:hAnsi="Arial" w:cs="Arial"/>
          <w:b/>
          <w:bCs/>
          <w:color w:val="000000"/>
          <w:kern w:val="0"/>
          <w:sz w:val="28"/>
          <w:szCs w:val="28"/>
          <w:lang w:val="en-GB"/>
        </w:rPr>
      </w:pPr>
      <w:r w:rsidRPr="00C35A7B">
        <w:rPr>
          <w:rFonts w:ascii="Arial" w:hAnsi="Arial" w:cs="Arial"/>
          <w:b/>
          <w:bCs/>
          <w:color w:val="000000"/>
          <w:kern w:val="0"/>
          <w:sz w:val="28"/>
          <w:szCs w:val="28"/>
          <w:lang w:val="en-GB"/>
        </w:rPr>
        <w:t>Curriculum</w:t>
      </w:r>
    </w:p>
    <w:p w14:paraId="53440A90" w14:textId="77777777" w:rsidR="00507202" w:rsidRPr="00C35A7B" w:rsidRDefault="00507202"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p>
    <w:p w14:paraId="63501461" w14:textId="458AF026" w:rsidR="00BE1319" w:rsidRPr="00C35A7B" w:rsidRDefault="00733624" w:rsidP="00BE131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r>
        <w:rPr>
          <w:rFonts w:ascii="Arial" w:hAnsi="Arial" w:cs="Arial"/>
          <w:color w:val="000000"/>
          <w:kern w:val="0"/>
          <w:sz w:val="22"/>
          <w:szCs w:val="22"/>
          <w:lang w:val="en-GB"/>
        </w:rPr>
        <w:t>The Master</w:t>
      </w:r>
      <w:r w:rsidR="00B35731" w:rsidRPr="00C35A7B">
        <w:rPr>
          <w:rFonts w:ascii="Arial" w:hAnsi="Arial" w:cs="Arial"/>
          <w:color w:val="000000"/>
          <w:kern w:val="0"/>
          <w:sz w:val="22"/>
          <w:szCs w:val="22"/>
          <w:lang w:val="en-GB"/>
        </w:rPr>
        <w:t xml:space="preserve"> program in Aeronautical Robotics and More Electric Aircraft is structured in line with the EIT Digital Master framework, offering a cutting-edge educational experience. The </w:t>
      </w:r>
      <w:proofErr w:type="spellStart"/>
      <w:r>
        <w:rPr>
          <w:rFonts w:ascii="Arial" w:hAnsi="Arial" w:cs="Arial"/>
          <w:color w:val="000000"/>
          <w:kern w:val="0"/>
          <w:sz w:val="22"/>
          <w:szCs w:val="22"/>
          <w:lang w:val="en-GB"/>
        </w:rPr>
        <w:t>Politecnico</w:t>
      </w:r>
      <w:proofErr w:type="spellEnd"/>
      <w:r>
        <w:rPr>
          <w:rFonts w:ascii="Arial" w:hAnsi="Arial" w:cs="Arial"/>
          <w:color w:val="000000"/>
          <w:kern w:val="0"/>
          <w:sz w:val="22"/>
          <w:szCs w:val="22"/>
          <w:lang w:val="en-GB"/>
        </w:rPr>
        <w:t xml:space="preserve"> di Bari</w:t>
      </w:r>
      <w:r w:rsidR="00B35731" w:rsidRPr="00C35A7B">
        <w:rPr>
          <w:rFonts w:ascii="Arial" w:hAnsi="Arial" w:cs="Arial"/>
          <w:color w:val="000000"/>
          <w:kern w:val="0"/>
          <w:sz w:val="22"/>
          <w:szCs w:val="22"/>
          <w:lang w:val="en-GB"/>
        </w:rPr>
        <w:t xml:space="preserve"> joins as an exit university, where students complete their second year of studies, integrating into a dynamic learning environment that meets the high standards set by the EIT consortium. This program combines theoretical knowledge with hands-on experience, preparing students for the challenges of the aeronautical industry.</w:t>
      </w:r>
    </w:p>
    <w:p w14:paraId="66666704" w14:textId="77777777" w:rsidR="00B35731" w:rsidRPr="00C35A7B" w:rsidRDefault="00B35731" w:rsidP="00BE131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p>
    <w:p w14:paraId="78A5BB4D" w14:textId="77777777" w:rsidR="00C35A7B" w:rsidRPr="001B0C84" w:rsidRDefault="00BE1319" w:rsidP="00C35A7B">
      <w:pPr>
        <w:pStyle w:val="Paragrafoelenco"/>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US"/>
        </w:rPr>
      </w:pPr>
      <w:r w:rsidRPr="00733624">
        <w:rPr>
          <w:rFonts w:ascii="Arial" w:hAnsi="Arial" w:cs="Arial"/>
          <w:i/>
          <w:color w:val="000000"/>
          <w:kern w:val="0"/>
          <w:sz w:val="22"/>
          <w:szCs w:val="22"/>
          <w:lang w:val="en-GB"/>
        </w:rPr>
        <w:t>Third Semester</w:t>
      </w:r>
      <w:r w:rsidRPr="00C35A7B">
        <w:rPr>
          <w:rFonts w:ascii="Arial" w:hAnsi="Arial" w:cs="Arial"/>
          <w:color w:val="000000"/>
          <w:kern w:val="0"/>
          <w:sz w:val="22"/>
          <w:szCs w:val="22"/>
          <w:lang w:val="en-GB"/>
        </w:rPr>
        <w:t xml:space="preserve">: </w:t>
      </w:r>
      <w:r w:rsidR="00C35A7B" w:rsidRPr="001B0C84">
        <w:rPr>
          <w:rFonts w:ascii="Arial" w:hAnsi="Arial" w:cs="Arial"/>
          <w:color w:val="000000"/>
          <w:kern w:val="0"/>
          <w:sz w:val="22"/>
          <w:szCs w:val="22"/>
          <w:lang w:val="en-US"/>
        </w:rPr>
        <w:t>The initial semester focuses on building a strong foundation in aeronautical robotics, electrical systems, and control strategies. Students engage in core courses covering topics such as aerospace engineering, robotics fundamentals, and more electric aircraft technologies. The semester is designed to provide both theoretical knowledge and practical skills through labs and collaborative projects, encouraging innovation and teamwork. Key areas of focus include electric aircraft propulsion systems, dynamics, and embedded safety.</w:t>
      </w:r>
    </w:p>
    <w:p w14:paraId="262E1168" w14:textId="77777777" w:rsidR="00C35A7B" w:rsidRPr="001B0C84" w:rsidRDefault="00C35A7B" w:rsidP="00C35A7B">
      <w:pPr>
        <w:pStyle w:val="Paragrafoelenc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US"/>
        </w:rPr>
      </w:pPr>
    </w:p>
    <w:p w14:paraId="3145A1BA" w14:textId="0D47CB1C" w:rsidR="005F59FB" w:rsidRPr="00733624" w:rsidRDefault="00BE1319" w:rsidP="0034038F">
      <w:pPr>
        <w:pStyle w:val="Paragrafoelenco"/>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kern w:val="0"/>
          <w:sz w:val="22"/>
          <w:szCs w:val="22"/>
          <w:lang w:val="en-GB"/>
        </w:rPr>
      </w:pPr>
      <w:r w:rsidRPr="00733624">
        <w:rPr>
          <w:rFonts w:ascii="Arial" w:hAnsi="Arial" w:cs="Arial"/>
          <w:i/>
          <w:color w:val="000000"/>
          <w:kern w:val="0"/>
          <w:sz w:val="22"/>
          <w:szCs w:val="22"/>
          <w:lang w:val="en-GB"/>
        </w:rPr>
        <w:t>Fourth Semester:</w:t>
      </w:r>
      <w:r w:rsidRPr="00C35A7B">
        <w:rPr>
          <w:rFonts w:ascii="Arial" w:hAnsi="Arial" w:cs="Arial"/>
          <w:color w:val="000000"/>
          <w:kern w:val="0"/>
          <w:sz w:val="22"/>
          <w:szCs w:val="22"/>
          <w:lang w:val="en-GB"/>
        </w:rPr>
        <w:t xml:space="preserve"> The second semester emphasizes practical application and specialization. Students will work on hands-on projects and have the opportunity to collaborate with industry partners, gaining real-world experience and insights into aeronautical robotics and</w:t>
      </w:r>
      <w:r w:rsidR="00C35A7B" w:rsidRPr="00C35A7B">
        <w:rPr>
          <w:rFonts w:ascii="Arial" w:hAnsi="Arial" w:cs="Arial"/>
          <w:color w:val="000000"/>
          <w:kern w:val="0"/>
          <w:sz w:val="22"/>
          <w:szCs w:val="22"/>
          <w:lang w:val="en-GB"/>
        </w:rPr>
        <w:t xml:space="preserve"> engineering more electrical aircrafts</w:t>
      </w:r>
      <w:r w:rsidRPr="00C35A7B">
        <w:rPr>
          <w:rFonts w:ascii="Arial" w:hAnsi="Arial" w:cs="Arial"/>
          <w:color w:val="000000"/>
          <w:kern w:val="0"/>
          <w:sz w:val="22"/>
          <w:szCs w:val="22"/>
          <w:lang w:val="en-GB"/>
        </w:rPr>
        <w:t xml:space="preserve">. In this semester, </w:t>
      </w:r>
      <w:r w:rsidRPr="00C35A7B">
        <w:rPr>
          <w:rFonts w:ascii="Arial" w:hAnsi="Arial" w:cs="Arial"/>
          <w:color w:val="000000"/>
          <w:kern w:val="0"/>
          <w:sz w:val="22"/>
          <w:szCs w:val="22"/>
          <w:lang w:val="en-GB"/>
        </w:rPr>
        <w:lastRenderedPageBreak/>
        <w:t>students will also focus on their thesis work, applying their knowledge to a research project that can significantly contribute to the field.</w:t>
      </w:r>
    </w:p>
    <w:p w14:paraId="4C2F17B2" w14:textId="77777777" w:rsidR="00BE1319" w:rsidRPr="00C35A7B" w:rsidRDefault="00BE1319"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p>
    <w:p w14:paraId="1FA2AE02" w14:textId="1A9B3CAD" w:rsidR="00BE1319" w:rsidRPr="00C35A7B" w:rsidRDefault="00BE1319"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r w:rsidRPr="00C35A7B">
        <w:rPr>
          <w:rFonts w:ascii="Arial" w:hAnsi="Arial" w:cs="Arial"/>
          <w:kern w:val="0"/>
          <w:sz w:val="22"/>
          <w:szCs w:val="22"/>
          <w:lang w:val="en-GB"/>
        </w:rPr>
        <w:t>3</w:t>
      </w:r>
      <w:r w:rsidRPr="00C35A7B">
        <w:rPr>
          <w:rFonts w:ascii="Arial" w:hAnsi="Arial" w:cs="Arial"/>
          <w:kern w:val="0"/>
          <w:sz w:val="22"/>
          <w:szCs w:val="22"/>
          <w:vertAlign w:val="superscript"/>
          <w:lang w:val="en-GB"/>
        </w:rPr>
        <w:t>rd</w:t>
      </w:r>
      <w:r w:rsidRPr="00C35A7B">
        <w:rPr>
          <w:rFonts w:ascii="Arial" w:hAnsi="Arial" w:cs="Arial"/>
          <w:kern w:val="0"/>
          <w:sz w:val="22"/>
          <w:szCs w:val="22"/>
          <w:lang w:val="en-GB"/>
        </w:rPr>
        <w:t xml:space="preserve"> Semester</w:t>
      </w:r>
    </w:p>
    <w:tbl>
      <w:tblPr>
        <w:tblStyle w:val="Grigliatabella"/>
        <w:tblW w:w="0" w:type="auto"/>
        <w:tblLook w:val="04A0" w:firstRow="1" w:lastRow="0" w:firstColumn="1" w:lastColumn="0" w:noHBand="0" w:noVBand="1"/>
      </w:tblPr>
      <w:tblGrid>
        <w:gridCol w:w="562"/>
        <w:gridCol w:w="4820"/>
        <w:gridCol w:w="1468"/>
        <w:gridCol w:w="2166"/>
      </w:tblGrid>
      <w:tr w:rsidR="00BE1319" w:rsidRPr="00C35A7B" w14:paraId="75E14EE3" w14:textId="77777777" w:rsidTr="00B35731">
        <w:tc>
          <w:tcPr>
            <w:tcW w:w="562" w:type="dxa"/>
          </w:tcPr>
          <w:p w14:paraId="7A15A58D" w14:textId="50737756" w:rsidR="00BE1319" w:rsidRPr="009D3EEF" w:rsidRDefault="00BE1319"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kern w:val="0"/>
                <w:sz w:val="22"/>
                <w:szCs w:val="22"/>
                <w:lang w:val="en-GB"/>
              </w:rPr>
            </w:pPr>
            <w:r w:rsidRPr="009D3EEF">
              <w:rPr>
                <w:rFonts w:ascii="Arial" w:hAnsi="Arial" w:cs="Arial"/>
                <w:b/>
                <w:kern w:val="0"/>
                <w:sz w:val="22"/>
                <w:szCs w:val="22"/>
                <w:lang w:val="en-GB"/>
              </w:rPr>
              <w:t>#</w:t>
            </w:r>
          </w:p>
        </w:tc>
        <w:tc>
          <w:tcPr>
            <w:tcW w:w="4820" w:type="dxa"/>
          </w:tcPr>
          <w:p w14:paraId="2B7D1460" w14:textId="3906BC80" w:rsidR="00BE1319" w:rsidRPr="009D3EEF" w:rsidRDefault="00BE1319"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kern w:val="0"/>
                <w:sz w:val="22"/>
                <w:szCs w:val="22"/>
                <w:lang w:val="en-GB"/>
              </w:rPr>
            </w:pPr>
            <w:r w:rsidRPr="009D3EEF">
              <w:rPr>
                <w:rFonts w:ascii="Arial" w:hAnsi="Arial" w:cs="Arial"/>
                <w:b/>
                <w:kern w:val="0"/>
                <w:sz w:val="22"/>
                <w:szCs w:val="22"/>
                <w:lang w:val="en-GB"/>
              </w:rPr>
              <w:t>Course Title</w:t>
            </w:r>
          </w:p>
        </w:tc>
        <w:tc>
          <w:tcPr>
            <w:tcW w:w="1468" w:type="dxa"/>
          </w:tcPr>
          <w:p w14:paraId="78836DFB" w14:textId="65F92D93" w:rsidR="00BE1319" w:rsidRPr="009D3EEF" w:rsidRDefault="00BE1319"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kern w:val="0"/>
                <w:sz w:val="22"/>
                <w:szCs w:val="22"/>
                <w:lang w:val="en-GB"/>
              </w:rPr>
            </w:pPr>
            <w:r w:rsidRPr="009D3EEF">
              <w:rPr>
                <w:rFonts w:ascii="Arial" w:hAnsi="Arial" w:cs="Arial"/>
                <w:b/>
                <w:kern w:val="0"/>
                <w:sz w:val="22"/>
                <w:szCs w:val="22"/>
                <w:lang w:val="en-GB"/>
              </w:rPr>
              <w:t>Type</w:t>
            </w:r>
          </w:p>
        </w:tc>
        <w:tc>
          <w:tcPr>
            <w:tcW w:w="2166" w:type="dxa"/>
          </w:tcPr>
          <w:p w14:paraId="651F1E7B" w14:textId="6E40AD76" w:rsidR="00BE1319" w:rsidRPr="009D3EEF" w:rsidRDefault="00BE1319"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kern w:val="0"/>
                <w:sz w:val="22"/>
                <w:szCs w:val="22"/>
                <w:lang w:val="en-GB"/>
              </w:rPr>
            </w:pPr>
            <w:r w:rsidRPr="009D3EEF">
              <w:rPr>
                <w:rFonts w:ascii="Arial" w:hAnsi="Arial" w:cs="Arial"/>
                <w:b/>
                <w:kern w:val="0"/>
                <w:sz w:val="22"/>
                <w:szCs w:val="22"/>
                <w:lang w:val="en-GB"/>
              </w:rPr>
              <w:t>Credits</w:t>
            </w:r>
          </w:p>
        </w:tc>
      </w:tr>
      <w:tr w:rsidR="009C1C93" w:rsidRPr="00C35A7B" w14:paraId="05A633EF" w14:textId="77777777" w:rsidTr="00B35731">
        <w:tc>
          <w:tcPr>
            <w:tcW w:w="562" w:type="dxa"/>
          </w:tcPr>
          <w:p w14:paraId="35D2E395" w14:textId="54230D79" w:rsidR="009C1C93" w:rsidRPr="00C35A7B" w:rsidRDefault="009C1C93"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r>
              <w:rPr>
                <w:rFonts w:ascii="Arial" w:hAnsi="Arial" w:cs="Arial"/>
                <w:kern w:val="0"/>
                <w:sz w:val="22"/>
                <w:szCs w:val="22"/>
                <w:lang w:val="en-GB"/>
              </w:rPr>
              <w:t>1</w:t>
            </w:r>
          </w:p>
        </w:tc>
        <w:tc>
          <w:tcPr>
            <w:tcW w:w="4820" w:type="dxa"/>
          </w:tcPr>
          <w:p w14:paraId="7671AABC" w14:textId="6FE00B40" w:rsidR="009C1C93" w:rsidRPr="00C35A7B" w:rsidRDefault="009C1C93" w:rsidP="009C1C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r>
              <w:rPr>
                <w:rFonts w:ascii="Arial" w:hAnsi="Arial" w:cs="Arial"/>
                <w:kern w:val="0"/>
                <w:sz w:val="22"/>
                <w:szCs w:val="22"/>
                <w:lang w:val="en-GB"/>
              </w:rPr>
              <w:t>Modern Aeronautical Propulsion</w:t>
            </w:r>
          </w:p>
        </w:tc>
        <w:tc>
          <w:tcPr>
            <w:tcW w:w="1468" w:type="dxa"/>
          </w:tcPr>
          <w:p w14:paraId="01AFE5D0" w14:textId="458C968E" w:rsidR="009C1C93" w:rsidRPr="00C35A7B" w:rsidRDefault="009C1C93"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r>
              <w:rPr>
                <w:rFonts w:ascii="Arial" w:hAnsi="Arial" w:cs="Arial"/>
                <w:kern w:val="0"/>
                <w:sz w:val="22"/>
                <w:szCs w:val="22"/>
                <w:lang w:val="en-GB"/>
              </w:rPr>
              <w:t>Technical</w:t>
            </w:r>
          </w:p>
        </w:tc>
        <w:tc>
          <w:tcPr>
            <w:tcW w:w="2166" w:type="dxa"/>
          </w:tcPr>
          <w:p w14:paraId="5410053F" w14:textId="1B83D51B" w:rsidR="009C1C93" w:rsidRPr="00C35A7B" w:rsidRDefault="009D3EEF"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r>
              <w:rPr>
                <w:rFonts w:ascii="Arial" w:hAnsi="Arial" w:cs="Arial"/>
                <w:kern w:val="0"/>
                <w:sz w:val="22"/>
                <w:szCs w:val="22"/>
                <w:lang w:val="en-GB"/>
              </w:rPr>
              <w:t>6</w:t>
            </w:r>
          </w:p>
        </w:tc>
      </w:tr>
      <w:tr w:rsidR="00BE1319" w:rsidRPr="00C35A7B" w14:paraId="2EA356A5" w14:textId="77777777" w:rsidTr="00B35731">
        <w:tc>
          <w:tcPr>
            <w:tcW w:w="562" w:type="dxa"/>
          </w:tcPr>
          <w:p w14:paraId="5F9C647B" w14:textId="321D4429" w:rsidR="00BE1319" w:rsidRPr="00C35A7B" w:rsidRDefault="009C1C93"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r>
              <w:rPr>
                <w:rFonts w:ascii="Arial" w:hAnsi="Arial" w:cs="Arial"/>
                <w:kern w:val="0"/>
                <w:sz w:val="22"/>
                <w:szCs w:val="22"/>
                <w:lang w:val="en-GB"/>
              </w:rPr>
              <w:t>2</w:t>
            </w:r>
          </w:p>
        </w:tc>
        <w:tc>
          <w:tcPr>
            <w:tcW w:w="4820" w:type="dxa"/>
          </w:tcPr>
          <w:p w14:paraId="0DC7B2DB" w14:textId="5FE91219" w:rsidR="00BE1319" w:rsidRPr="00C35A7B" w:rsidRDefault="00B35731"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r w:rsidRPr="00C35A7B">
              <w:rPr>
                <w:rFonts w:ascii="Arial" w:hAnsi="Arial" w:cs="Arial"/>
                <w:kern w:val="0"/>
                <w:sz w:val="22"/>
                <w:szCs w:val="22"/>
                <w:lang w:val="en-GB"/>
              </w:rPr>
              <w:t>More Electrical Aircraft</w:t>
            </w:r>
          </w:p>
        </w:tc>
        <w:tc>
          <w:tcPr>
            <w:tcW w:w="1468" w:type="dxa"/>
          </w:tcPr>
          <w:p w14:paraId="41252BD0" w14:textId="45722E8F" w:rsidR="00BE1319" w:rsidRPr="00C35A7B" w:rsidRDefault="00BE1319"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r w:rsidRPr="00C35A7B">
              <w:rPr>
                <w:rFonts w:ascii="Arial" w:hAnsi="Arial" w:cs="Arial"/>
                <w:kern w:val="0"/>
                <w:sz w:val="22"/>
                <w:szCs w:val="22"/>
                <w:lang w:val="en-GB"/>
              </w:rPr>
              <w:t>Technical</w:t>
            </w:r>
          </w:p>
        </w:tc>
        <w:tc>
          <w:tcPr>
            <w:tcW w:w="2166" w:type="dxa"/>
          </w:tcPr>
          <w:p w14:paraId="4A0EA381" w14:textId="4A1E9617" w:rsidR="00BE1319" w:rsidRPr="00C35A7B" w:rsidRDefault="009D3EEF"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r>
              <w:rPr>
                <w:rFonts w:ascii="Arial" w:hAnsi="Arial" w:cs="Arial"/>
                <w:kern w:val="0"/>
                <w:sz w:val="22"/>
                <w:szCs w:val="22"/>
                <w:lang w:val="en-GB"/>
              </w:rPr>
              <w:t>6</w:t>
            </w:r>
          </w:p>
        </w:tc>
      </w:tr>
      <w:tr w:rsidR="00BE1319" w:rsidRPr="00C35A7B" w14:paraId="055EC474" w14:textId="77777777" w:rsidTr="00B35731">
        <w:tc>
          <w:tcPr>
            <w:tcW w:w="562" w:type="dxa"/>
          </w:tcPr>
          <w:p w14:paraId="4B3FB60E" w14:textId="72D4E942" w:rsidR="00BE1319" w:rsidRPr="00C35A7B" w:rsidRDefault="009C1C93"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r>
              <w:rPr>
                <w:rFonts w:ascii="Arial" w:hAnsi="Arial" w:cs="Arial"/>
                <w:kern w:val="0"/>
                <w:sz w:val="22"/>
                <w:szCs w:val="22"/>
                <w:lang w:val="en-GB"/>
              </w:rPr>
              <w:t>3</w:t>
            </w:r>
          </w:p>
        </w:tc>
        <w:tc>
          <w:tcPr>
            <w:tcW w:w="4820" w:type="dxa"/>
          </w:tcPr>
          <w:p w14:paraId="6638272D" w14:textId="5EE0B2E3" w:rsidR="00BE1319" w:rsidRPr="00C35A7B" w:rsidRDefault="009C1C93"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r>
              <w:rPr>
                <w:rFonts w:ascii="Arial" w:hAnsi="Arial" w:cs="Arial"/>
                <w:kern w:val="0"/>
                <w:sz w:val="22"/>
                <w:szCs w:val="22"/>
                <w:lang w:val="en-GB"/>
              </w:rPr>
              <w:t>Aerial Robot</w:t>
            </w:r>
            <w:r w:rsidR="00B35731" w:rsidRPr="00C35A7B">
              <w:rPr>
                <w:rFonts w:ascii="Arial" w:hAnsi="Arial" w:cs="Arial"/>
                <w:kern w:val="0"/>
                <w:sz w:val="22"/>
                <w:szCs w:val="22"/>
                <w:lang w:val="en-GB"/>
              </w:rPr>
              <w:t xml:space="preserve"> Dynamics and Control</w:t>
            </w:r>
          </w:p>
        </w:tc>
        <w:tc>
          <w:tcPr>
            <w:tcW w:w="1468" w:type="dxa"/>
          </w:tcPr>
          <w:p w14:paraId="1343DF5D" w14:textId="40FBEF75" w:rsidR="00BE1319" w:rsidRPr="00C35A7B" w:rsidRDefault="00B35731"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r w:rsidRPr="00C35A7B">
              <w:rPr>
                <w:rFonts w:ascii="Arial" w:hAnsi="Arial" w:cs="Arial"/>
                <w:kern w:val="0"/>
                <w:sz w:val="22"/>
                <w:szCs w:val="22"/>
                <w:lang w:val="en-GB"/>
              </w:rPr>
              <w:t>Technical</w:t>
            </w:r>
          </w:p>
        </w:tc>
        <w:tc>
          <w:tcPr>
            <w:tcW w:w="2166" w:type="dxa"/>
          </w:tcPr>
          <w:p w14:paraId="2DDCA97C" w14:textId="1C1E40CF" w:rsidR="00BE1319" w:rsidRPr="00C35A7B" w:rsidRDefault="00B35731"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r w:rsidRPr="00C35A7B">
              <w:rPr>
                <w:rFonts w:ascii="Arial" w:hAnsi="Arial" w:cs="Arial"/>
                <w:kern w:val="0"/>
                <w:sz w:val="22"/>
                <w:szCs w:val="22"/>
                <w:lang w:val="en-GB"/>
              </w:rPr>
              <w:t>6</w:t>
            </w:r>
          </w:p>
        </w:tc>
      </w:tr>
      <w:tr w:rsidR="00BE1319" w:rsidRPr="00C35A7B" w14:paraId="5EC0FB6E" w14:textId="77777777" w:rsidTr="00B35731">
        <w:tc>
          <w:tcPr>
            <w:tcW w:w="562" w:type="dxa"/>
          </w:tcPr>
          <w:p w14:paraId="1FA357C8" w14:textId="1B2A40C8" w:rsidR="00BE1319" w:rsidRPr="00C35A7B" w:rsidRDefault="009C1C93"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r>
              <w:rPr>
                <w:rFonts w:ascii="Arial" w:hAnsi="Arial" w:cs="Arial"/>
                <w:kern w:val="0"/>
                <w:sz w:val="22"/>
                <w:szCs w:val="22"/>
                <w:lang w:val="en-GB"/>
              </w:rPr>
              <w:t>4</w:t>
            </w:r>
          </w:p>
        </w:tc>
        <w:tc>
          <w:tcPr>
            <w:tcW w:w="4820" w:type="dxa"/>
          </w:tcPr>
          <w:p w14:paraId="586B4BA0" w14:textId="01CE1E61" w:rsidR="00BE1319" w:rsidRPr="00C35A7B" w:rsidRDefault="009D3EEF"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r w:rsidRPr="009D3EEF">
              <w:rPr>
                <w:rFonts w:ascii="Arial" w:hAnsi="Arial" w:cs="Arial"/>
                <w:kern w:val="0"/>
                <w:sz w:val="22"/>
                <w:szCs w:val="22"/>
                <w:lang w:val="en-GB"/>
              </w:rPr>
              <w:t>Aeronautical Embedded and Certified Software</w:t>
            </w:r>
          </w:p>
        </w:tc>
        <w:tc>
          <w:tcPr>
            <w:tcW w:w="1468" w:type="dxa"/>
          </w:tcPr>
          <w:p w14:paraId="27412D44" w14:textId="0763D234" w:rsidR="00BE1319" w:rsidRPr="00C35A7B" w:rsidRDefault="009D3EEF"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r>
              <w:rPr>
                <w:rFonts w:ascii="Arial" w:hAnsi="Arial" w:cs="Arial"/>
                <w:kern w:val="0"/>
                <w:sz w:val="22"/>
                <w:szCs w:val="22"/>
                <w:lang w:val="en-GB"/>
              </w:rPr>
              <w:t>Technical</w:t>
            </w:r>
          </w:p>
        </w:tc>
        <w:tc>
          <w:tcPr>
            <w:tcW w:w="2166" w:type="dxa"/>
          </w:tcPr>
          <w:p w14:paraId="0A725203" w14:textId="42EBE857" w:rsidR="00BE1319" w:rsidRPr="00C35A7B" w:rsidRDefault="00B35731"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r w:rsidRPr="00C35A7B">
              <w:rPr>
                <w:rFonts w:ascii="Arial" w:hAnsi="Arial" w:cs="Arial"/>
                <w:kern w:val="0"/>
                <w:sz w:val="22"/>
                <w:szCs w:val="22"/>
                <w:lang w:val="en-GB"/>
              </w:rPr>
              <w:t>6</w:t>
            </w:r>
          </w:p>
        </w:tc>
      </w:tr>
      <w:tr w:rsidR="00BE1319" w:rsidRPr="00C35A7B" w14:paraId="1A7C2A1D" w14:textId="77777777" w:rsidTr="00B35731">
        <w:tc>
          <w:tcPr>
            <w:tcW w:w="562" w:type="dxa"/>
          </w:tcPr>
          <w:p w14:paraId="6390473C" w14:textId="17AB81D1" w:rsidR="009C1C93" w:rsidRPr="00C35A7B" w:rsidRDefault="009C1C93"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r>
              <w:rPr>
                <w:rFonts w:ascii="Arial" w:hAnsi="Arial" w:cs="Arial"/>
                <w:kern w:val="0"/>
                <w:sz w:val="22"/>
                <w:szCs w:val="22"/>
                <w:lang w:val="en-GB"/>
              </w:rPr>
              <w:t>5</w:t>
            </w:r>
          </w:p>
        </w:tc>
        <w:tc>
          <w:tcPr>
            <w:tcW w:w="4820" w:type="dxa"/>
          </w:tcPr>
          <w:p w14:paraId="3109A615" w14:textId="2347784C" w:rsidR="00BE1319" w:rsidRPr="00C35A7B" w:rsidRDefault="00B35731" w:rsidP="009D3E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r w:rsidRPr="00C35A7B">
              <w:rPr>
                <w:rFonts w:ascii="Arial" w:hAnsi="Arial" w:cs="Arial"/>
                <w:kern w:val="0"/>
                <w:sz w:val="22"/>
                <w:szCs w:val="22"/>
                <w:lang w:val="en-GB"/>
              </w:rPr>
              <w:t xml:space="preserve">EIT </w:t>
            </w:r>
            <w:r w:rsidR="009D3EEF">
              <w:rPr>
                <w:rFonts w:ascii="Arial" w:hAnsi="Arial" w:cs="Arial"/>
                <w:kern w:val="0"/>
                <w:sz w:val="22"/>
                <w:szCs w:val="22"/>
                <w:lang w:val="en-GB"/>
              </w:rPr>
              <w:t>Summer School</w:t>
            </w:r>
            <w:r w:rsidRPr="00C35A7B">
              <w:rPr>
                <w:rFonts w:ascii="Arial" w:hAnsi="Arial" w:cs="Arial"/>
                <w:kern w:val="0"/>
                <w:sz w:val="22"/>
                <w:szCs w:val="22"/>
                <w:lang w:val="en-GB"/>
              </w:rPr>
              <w:t xml:space="preserve"> </w:t>
            </w:r>
          </w:p>
        </w:tc>
        <w:tc>
          <w:tcPr>
            <w:tcW w:w="1468" w:type="dxa"/>
          </w:tcPr>
          <w:p w14:paraId="5A3552F0" w14:textId="3334B07F" w:rsidR="00BE1319" w:rsidRPr="009C1C93" w:rsidRDefault="009D3EEF" w:rsidP="009C1C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r>
              <w:rPr>
                <w:rFonts w:ascii="Arial" w:hAnsi="Arial" w:cs="Arial"/>
                <w:kern w:val="0"/>
                <w:sz w:val="22"/>
                <w:szCs w:val="22"/>
                <w:lang w:val="en-GB"/>
              </w:rPr>
              <w:t>I&amp;E</w:t>
            </w:r>
          </w:p>
        </w:tc>
        <w:tc>
          <w:tcPr>
            <w:tcW w:w="2166" w:type="dxa"/>
          </w:tcPr>
          <w:p w14:paraId="4ABB9CD3" w14:textId="5049F3A0" w:rsidR="00BE1319" w:rsidRPr="00C35A7B" w:rsidRDefault="00043349"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r w:rsidRPr="00C35A7B">
              <w:rPr>
                <w:rFonts w:ascii="Arial" w:hAnsi="Arial" w:cs="Arial"/>
                <w:kern w:val="0"/>
                <w:sz w:val="22"/>
                <w:szCs w:val="22"/>
                <w:lang w:val="en-GB"/>
              </w:rPr>
              <w:t>6</w:t>
            </w:r>
          </w:p>
        </w:tc>
      </w:tr>
    </w:tbl>
    <w:p w14:paraId="160E8F9F" w14:textId="77777777" w:rsidR="00BE1319" w:rsidRPr="00C35A7B" w:rsidRDefault="00BE1319"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p>
    <w:p w14:paraId="6F572C46" w14:textId="77777777" w:rsidR="00507202" w:rsidRPr="00C35A7B" w:rsidRDefault="00507202" w:rsidP="003403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p>
    <w:p w14:paraId="61DA65C8" w14:textId="5FD9DFF8" w:rsidR="00BE1319" w:rsidRPr="00C35A7B" w:rsidRDefault="00BE1319" w:rsidP="00BE131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r w:rsidRPr="00C35A7B">
        <w:rPr>
          <w:rFonts w:ascii="Arial" w:hAnsi="Arial" w:cs="Arial"/>
          <w:kern w:val="0"/>
          <w:sz w:val="22"/>
          <w:szCs w:val="22"/>
          <w:lang w:val="en-GB"/>
        </w:rPr>
        <w:t>4</w:t>
      </w:r>
      <w:r w:rsidRPr="00C35A7B">
        <w:rPr>
          <w:rFonts w:ascii="Arial" w:hAnsi="Arial" w:cs="Arial"/>
          <w:kern w:val="0"/>
          <w:sz w:val="22"/>
          <w:szCs w:val="22"/>
          <w:vertAlign w:val="superscript"/>
          <w:lang w:val="en-GB"/>
        </w:rPr>
        <w:t>th</w:t>
      </w:r>
      <w:r w:rsidRPr="00C35A7B">
        <w:rPr>
          <w:rFonts w:ascii="Arial" w:hAnsi="Arial" w:cs="Arial"/>
          <w:kern w:val="0"/>
          <w:sz w:val="22"/>
          <w:szCs w:val="22"/>
          <w:lang w:val="en-GB"/>
        </w:rPr>
        <w:t xml:space="preserve"> Semester</w:t>
      </w:r>
    </w:p>
    <w:tbl>
      <w:tblPr>
        <w:tblStyle w:val="Grigliatabella"/>
        <w:tblW w:w="0" w:type="auto"/>
        <w:tblLook w:val="04A0" w:firstRow="1" w:lastRow="0" w:firstColumn="1" w:lastColumn="0" w:noHBand="0" w:noVBand="1"/>
      </w:tblPr>
      <w:tblGrid>
        <w:gridCol w:w="2254"/>
        <w:gridCol w:w="2254"/>
        <w:gridCol w:w="2254"/>
        <w:gridCol w:w="2254"/>
      </w:tblGrid>
      <w:tr w:rsidR="00BE1319" w:rsidRPr="00C35A7B" w14:paraId="355C7619" w14:textId="77777777" w:rsidTr="00075503">
        <w:tc>
          <w:tcPr>
            <w:tcW w:w="2254" w:type="dxa"/>
          </w:tcPr>
          <w:p w14:paraId="127F951B" w14:textId="77777777" w:rsidR="00BE1319" w:rsidRPr="00C35A7B" w:rsidRDefault="00BE1319" w:rsidP="000755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r w:rsidRPr="00C35A7B">
              <w:rPr>
                <w:rFonts w:ascii="Arial" w:hAnsi="Arial" w:cs="Arial"/>
                <w:kern w:val="0"/>
                <w:sz w:val="22"/>
                <w:szCs w:val="22"/>
                <w:lang w:val="en-GB"/>
              </w:rPr>
              <w:t>#</w:t>
            </w:r>
          </w:p>
        </w:tc>
        <w:tc>
          <w:tcPr>
            <w:tcW w:w="2254" w:type="dxa"/>
          </w:tcPr>
          <w:p w14:paraId="4387F26B" w14:textId="77777777" w:rsidR="00BE1319" w:rsidRPr="00C35A7B" w:rsidRDefault="00BE1319" w:rsidP="000755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r w:rsidRPr="00C35A7B">
              <w:rPr>
                <w:rFonts w:ascii="Arial" w:hAnsi="Arial" w:cs="Arial"/>
                <w:kern w:val="0"/>
                <w:sz w:val="22"/>
                <w:szCs w:val="22"/>
                <w:lang w:val="en-GB"/>
              </w:rPr>
              <w:t>Course Title</w:t>
            </w:r>
          </w:p>
        </w:tc>
        <w:tc>
          <w:tcPr>
            <w:tcW w:w="2254" w:type="dxa"/>
          </w:tcPr>
          <w:p w14:paraId="516BC2E5" w14:textId="77777777" w:rsidR="00BE1319" w:rsidRPr="00C35A7B" w:rsidRDefault="00BE1319" w:rsidP="000755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r w:rsidRPr="00C35A7B">
              <w:rPr>
                <w:rFonts w:ascii="Arial" w:hAnsi="Arial" w:cs="Arial"/>
                <w:kern w:val="0"/>
                <w:sz w:val="22"/>
                <w:szCs w:val="22"/>
                <w:lang w:val="en-GB"/>
              </w:rPr>
              <w:t>Type</w:t>
            </w:r>
          </w:p>
        </w:tc>
        <w:tc>
          <w:tcPr>
            <w:tcW w:w="2254" w:type="dxa"/>
          </w:tcPr>
          <w:p w14:paraId="2E20A4BB" w14:textId="77777777" w:rsidR="00BE1319" w:rsidRPr="00C35A7B" w:rsidRDefault="00BE1319" w:rsidP="000755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r w:rsidRPr="00C35A7B">
              <w:rPr>
                <w:rFonts w:ascii="Arial" w:hAnsi="Arial" w:cs="Arial"/>
                <w:kern w:val="0"/>
                <w:sz w:val="22"/>
                <w:szCs w:val="22"/>
                <w:lang w:val="en-GB"/>
              </w:rPr>
              <w:t>Credits</w:t>
            </w:r>
          </w:p>
        </w:tc>
      </w:tr>
      <w:tr w:rsidR="00BE1319" w:rsidRPr="00C35A7B" w14:paraId="63EEA568" w14:textId="77777777" w:rsidTr="00075503">
        <w:tc>
          <w:tcPr>
            <w:tcW w:w="2254" w:type="dxa"/>
          </w:tcPr>
          <w:p w14:paraId="372B6098" w14:textId="77777777" w:rsidR="00BE1319" w:rsidRPr="00C35A7B" w:rsidRDefault="00BE1319" w:rsidP="000755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r w:rsidRPr="00C35A7B">
              <w:rPr>
                <w:rFonts w:ascii="Arial" w:hAnsi="Arial" w:cs="Arial"/>
                <w:kern w:val="0"/>
                <w:sz w:val="22"/>
                <w:szCs w:val="22"/>
                <w:lang w:val="en-GB"/>
              </w:rPr>
              <w:t>1</w:t>
            </w:r>
          </w:p>
        </w:tc>
        <w:tc>
          <w:tcPr>
            <w:tcW w:w="2254" w:type="dxa"/>
          </w:tcPr>
          <w:p w14:paraId="162573F3" w14:textId="1FEDF3E1" w:rsidR="00BE1319" w:rsidRPr="00C35A7B" w:rsidRDefault="00BE1319" w:rsidP="000755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r w:rsidRPr="00C35A7B">
              <w:rPr>
                <w:rFonts w:ascii="Arial" w:hAnsi="Arial" w:cs="Arial"/>
                <w:kern w:val="0"/>
                <w:sz w:val="22"/>
                <w:szCs w:val="22"/>
                <w:lang w:val="en-GB"/>
              </w:rPr>
              <w:t>Master Thesis</w:t>
            </w:r>
          </w:p>
        </w:tc>
        <w:tc>
          <w:tcPr>
            <w:tcW w:w="2254" w:type="dxa"/>
          </w:tcPr>
          <w:p w14:paraId="35DDE4C1" w14:textId="51750B98" w:rsidR="00BE1319" w:rsidRPr="00C35A7B" w:rsidRDefault="00BE1319" w:rsidP="000755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r w:rsidRPr="00C35A7B">
              <w:rPr>
                <w:rFonts w:ascii="Arial" w:hAnsi="Arial" w:cs="Arial"/>
                <w:kern w:val="0"/>
                <w:sz w:val="22"/>
                <w:szCs w:val="22"/>
                <w:lang w:val="en-GB"/>
              </w:rPr>
              <w:t>Technical</w:t>
            </w:r>
          </w:p>
        </w:tc>
        <w:tc>
          <w:tcPr>
            <w:tcW w:w="2254" w:type="dxa"/>
          </w:tcPr>
          <w:p w14:paraId="1C9D91CA" w14:textId="6DFCCC63" w:rsidR="00BE1319" w:rsidRPr="00C35A7B" w:rsidRDefault="00BE1319" w:rsidP="000755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r w:rsidRPr="00C35A7B">
              <w:rPr>
                <w:rFonts w:ascii="Arial" w:hAnsi="Arial" w:cs="Arial"/>
                <w:kern w:val="0"/>
                <w:sz w:val="22"/>
                <w:szCs w:val="22"/>
                <w:lang w:val="en-GB"/>
              </w:rPr>
              <w:t>24</w:t>
            </w:r>
          </w:p>
        </w:tc>
      </w:tr>
      <w:tr w:rsidR="00BE1319" w:rsidRPr="00C35A7B" w14:paraId="083B803E" w14:textId="77777777" w:rsidTr="00075503">
        <w:tc>
          <w:tcPr>
            <w:tcW w:w="2254" w:type="dxa"/>
          </w:tcPr>
          <w:p w14:paraId="554C7B5E" w14:textId="77777777" w:rsidR="00BE1319" w:rsidRPr="00C35A7B" w:rsidRDefault="00BE1319" w:rsidP="000755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r w:rsidRPr="00C35A7B">
              <w:rPr>
                <w:rFonts w:ascii="Arial" w:hAnsi="Arial" w:cs="Arial"/>
                <w:kern w:val="0"/>
                <w:sz w:val="22"/>
                <w:szCs w:val="22"/>
                <w:lang w:val="en-GB"/>
              </w:rPr>
              <w:t>2</w:t>
            </w:r>
          </w:p>
        </w:tc>
        <w:tc>
          <w:tcPr>
            <w:tcW w:w="2254" w:type="dxa"/>
          </w:tcPr>
          <w:p w14:paraId="7225B743" w14:textId="71A31167" w:rsidR="00BE1319" w:rsidRPr="00C35A7B" w:rsidRDefault="00120506" w:rsidP="000755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r>
              <w:rPr>
                <w:rFonts w:ascii="Arial" w:hAnsi="Arial" w:cs="Arial"/>
                <w:kern w:val="0"/>
                <w:sz w:val="22"/>
                <w:szCs w:val="22"/>
                <w:lang w:val="en-GB"/>
              </w:rPr>
              <w:t>I</w:t>
            </w:r>
            <w:r w:rsidR="00BE1319" w:rsidRPr="00C35A7B">
              <w:rPr>
                <w:rFonts w:ascii="Arial" w:hAnsi="Arial" w:cs="Arial"/>
                <w:kern w:val="0"/>
                <w:sz w:val="22"/>
                <w:szCs w:val="22"/>
                <w:lang w:val="en-GB"/>
              </w:rPr>
              <w:t>nternship</w:t>
            </w:r>
          </w:p>
        </w:tc>
        <w:tc>
          <w:tcPr>
            <w:tcW w:w="2254" w:type="dxa"/>
          </w:tcPr>
          <w:p w14:paraId="2BF477AF" w14:textId="26945925" w:rsidR="00BE1319" w:rsidRPr="00C35A7B" w:rsidRDefault="00BE1319" w:rsidP="000755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r w:rsidRPr="00C35A7B">
              <w:rPr>
                <w:rFonts w:ascii="Arial" w:hAnsi="Arial" w:cs="Arial"/>
                <w:kern w:val="0"/>
                <w:sz w:val="22"/>
                <w:szCs w:val="22"/>
                <w:lang w:val="en-GB"/>
              </w:rPr>
              <w:t>Technical</w:t>
            </w:r>
          </w:p>
        </w:tc>
        <w:tc>
          <w:tcPr>
            <w:tcW w:w="2254" w:type="dxa"/>
          </w:tcPr>
          <w:p w14:paraId="5CA02F17" w14:textId="5F15C208" w:rsidR="00BE1319" w:rsidRPr="00C35A7B" w:rsidRDefault="00BE1319" w:rsidP="000755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kern w:val="0"/>
                <w:sz w:val="22"/>
                <w:szCs w:val="22"/>
                <w:lang w:val="en-GB"/>
              </w:rPr>
            </w:pPr>
            <w:r w:rsidRPr="00C35A7B">
              <w:rPr>
                <w:rFonts w:ascii="Arial" w:hAnsi="Arial" w:cs="Arial"/>
                <w:kern w:val="0"/>
                <w:sz w:val="22"/>
                <w:szCs w:val="22"/>
                <w:lang w:val="en-GB"/>
              </w:rPr>
              <w:t>6</w:t>
            </w:r>
          </w:p>
        </w:tc>
      </w:tr>
    </w:tbl>
    <w:p w14:paraId="7B5675F8" w14:textId="41A34DBC" w:rsidR="006C0592" w:rsidRPr="00C35A7B" w:rsidRDefault="006C0592" w:rsidP="0034038F">
      <w:pPr>
        <w:jc w:val="both"/>
        <w:rPr>
          <w:b/>
          <w:bCs/>
        </w:rPr>
      </w:pPr>
    </w:p>
    <w:p w14:paraId="7D214A9F" w14:textId="7B865AB1" w:rsidR="00BE1319" w:rsidRPr="00C35A7B" w:rsidRDefault="00BE1319" w:rsidP="00733624">
      <w:pPr>
        <w:jc w:val="both"/>
        <w:outlineLvl w:val="0"/>
        <w:rPr>
          <w:b/>
          <w:bCs/>
        </w:rPr>
      </w:pPr>
      <w:r w:rsidRPr="00C35A7B">
        <w:rPr>
          <w:b/>
          <w:bCs/>
        </w:rPr>
        <w:t>Short Description of Courses</w:t>
      </w:r>
    </w:p>
    <w:p w14:paraId="7748EF61" w14:textId="77777777" w:rsidR="00B35731" w:rsidRPr="00C35A7B" w:rsidRDefault="00B35731" w:rsidP="0034038F">
      <w:pPr>
        <w:jc w:val="both"/>
        <w:rPr>
          <w:b/>
          <w:bCs/>
        </w:rPr>
      </w:pPr>
    </w:p>
    <w:p w14:paraId="5CB8AB52" w14:textId="6ECACE6F" w:rsidR="00CC58CA" w:rsidRDefault="003C4F25" w:rsidP="00CC58CA">
      <w:pPr>
        <w:pStyle w:val="Paragrafoelenco"/>
        <w:numPr>
          <w:ilvl w:val="0"/>
          <w:numId w:val="9"/>
        </w:numPr>
        <w:jc w:val="both"/>
        <w:rPr>
          <w:rFonts w:ascii="Arial" w:hAnsi="Arial" w:cs="Arial"/>
          <w:bCs/>
          <w:sz w:val="22"/>
          <w:szCs w:val="22"/>
          <w:lang w:val="en-US"/>
        </w:rPr>
      </w:pPr>
      <w:r>
        <w:rPr>
          <w:rFonts w:ascii="Arial" w:hAnsi="Arial" w:cs="Arial"/>
          <w:b/>
          <w:bCs/>
          <w:sz w:val="22"/>
          <w:szCs w:val="22"/>
          <w:lang w:val="en-US"/>
        </w:rPr>
        <w:t xml:space="preserve">Modern </w:t>
      </w:r>
      <w:r w:rsidR="009D3EEF">
        <w:rPr>
          <w:rFonts w:ascii="Arial" w:hAnsi="Arial" w:cs="Arial"/>
          <w:b/>
          <w:bCs/>
          <w:sz w:val="22"/>
          <w:szCs w:val="22"/>
          <w:lang w:val="en-US"/>
        </w:rPr>
        <w:t>Aeronautical P</w:t>
      </w:r>
      <w:r>
        <w:rPr>
          <w:rFonts w:ascii="Arial" w:hAnsi="Arial" w:cs="Arial"/>
          <w:b/>
          <w:bCs/>
          <w:sz w:val="22"/>
          <w:szCs w:val="22"/>
          <w:lang w:val="en-US"/>
        </w:rPr>
        <w:t xml:space="preserve">ropulsion. </w:t>
      </w:r>
      <w:r w:rsidR="00CC58CA" w:rsidRPr="00CC58CA">
        <w:rPr>
          <w:rFonts w:ascii="Arial" w:hAnsi="Arial" w:cs="Arial"/>
          <w:bCs/>
          <w:sz w:val="22"/>
          <w:szCs w:val="22"/>
          <w:lang w:val="en-US"/>
        </w:rPr>
        <w:t>This is an advanced course that explores the principles, design, and operation of propulsion systems used in modern aircraft. With a focus on both theory and application, this course provides a comprehensive overview of the physical processes governing the behavior of air-breathing engines, including turbojets, turbofans, turboprops, and ramjets. Additionally, students will be introduced to emerging technologies and alternative propulsion concepts that aim to improve efficiency, reduce emissions, and meet the evolving demands of the aviation industry, including electric, hybrid, and hydrogen technologies. Throughout the course, students will engage with real-world case studies, analyze performance data, and solve practical engineering problems related to the design, optimization, and environmental impact of propulsion systems. By the end of the course, students will have gained a solid foundation in the principles of modern aeronautical propulsion and be prepared to contribute to the development of next-generation aerospace technologies.</w:t>
      </w:r>
    </w:p>
    <w:p w14:paraId="1D6D26F7" w14:textId="77777777" w:rsidR="00D97606" w:rsidRPr="00CC58CA" w:rsidRDefault="00D97606" w:rsidP="00BE5083">
      <w:pPr>
        <w:pStyle w:val="Paragrafoelenco"/>
        <w:jc w:val="both"/>
        <w:rPr>
          <w:rFonts w:ascii="Arial" w:hAnsi="Arial" w:cs="Arial"/>
          <w:bCs/>
          <w:sz w:val="22"/>
          <w:szCs w:val="22"/>
          <w:lang w:val="en-US"/>
        </w:rPr>
      </w:pPr>
    </w:p>
    <w:p w14:paraId="33028483" w14:textId="353F9EE1" w:rsidR="00C35A7B" w:rsidRPr="001B0C84" w:rsidRDefault="00C35A7B" w:rsidP="00C35A7B">
      <w:pPr>
        <w:pStyle w:val="Paragrafoelenco"/>
        <w:numPr>
          <w:ilvl w:val="0"/>
          <w:numId w:val="9"/>
        </w:numPr>
        <w:jc w:val="both"/>
        <w:rPr>
          <w:rFonts w:ascii="Arial" w:hAnsi="Arial" w:cs="Arial"/>
          <w:b/>
          <w:bCs/>
          <w:sz w:val="22"/>
          <w:szCs w:val="22"/>
          <w:lang w:val="en-US"/>
        </w:rPr>
      </w:pPr>
      <w:r w:rsidRPr="001B0C84">
        <w:rPr>
          <w:rFonts w:ascii="Arial" w:hAnsi="Arial" w:cs="Arial"/>
          <w:b/>
          <w:bCs/>
          <w:sz w:val="22"/>
          <w:szCs w:val="22"/>
          <w:lang w:val="en-US"/>
        </w:rPr>
        <w:t xml:space="preserve">More Electric Aircraft. </w:t>
      </w:r>
      <w:r w:rsidR="00D97606" w:rsidRPr="00D97606">
        <w:rPr>
          <w:rFonts w:ascii="Arial" w:hAnsi="Arial" w:cs="Arial"/>
          <w:sz w:val="22"/>
          <w:szCs w:val="22"/>
          <w:lang w:val="en-US"/>
        </w:rPr>
        <w:t>The aviation industry is undergoing a significant transformation driven by the need for increased efficiency, reduced environmental impact, and the integration of advanced electrical systems. The concept of the "More Electric Aircraft" (MEA) is central to these changes, aiming to replace traditional mechanical, hydraulic, and pneumatic systems with electrical equivalents. "More Electric Aircraft Technologies" is an advanced-level course designed to provide students with a comprehensive understanding of the principles, design challenges, and implementation of electrical systems in modern aircraft.</w:t>
      </w:r>
      <w:r w:rsidR="00D97606">
        <w:rPr>
          <w:rFonts w:ascii="Arial" w:hAnsi="Arial" w:cs="Arial"/>
          <w:sz w:val="22"/>
          <w:szCs w:val="22"/>
          <w:lang w:val="en-US"/>
        </w:rPr>
        <w:t xml:space="preserve"> </w:t>
      </w:r>
      <w:r w:rsidRPr="001B0C84">
        <w:rPr>
          <w:rFonts w:ascii="Arial" w:hAnsi="Arial" w:cs="Arial"/>
          <w:sz w:val="22"/>
          <w:szCs w:val="22"/>
          <w:lang w:val="en-US"/>
        </w:rPr>
        <w:t>This course delves into the electrical systems crucial to modern aviation, including electric machines, generators, motors, converters, and batteries. Students tackle the unique challenges these systems face in the aviation context, such as weight constraints, cooling requirements, and performance in harsh environments. Emphasis is placed on optimizing these systems for electric aircraft propulsion, addressing critical design issues to enhance efficiency and reliability in flight.</w:t>
      </w:r>
    </w:p>
    <w:p w14:paraId="02A256C8" w14:textId="77777777" w:rsidR="00C35A7B" w:rsidRPr="001B0C84" w:rsidRDefault="00C35A7B" w:rsidP="00C35A7B">
      <w:pPr>
        <w:jc w:val="both"/>
        <w:rPr>
          <w:rFonts w:ascii="Arial" w:hAnsi="Arial" w:cs="Arial"/>
          <w:sz w:val="22"/>
          <w:szCs w:val="22"/>
          <w:lang w:val="en-US"/>
        </w:rPr>
      </w:pPr>
    </w:p>
    <w:p w14:paraId="0CFE5D0B" w14:textId="21F2FA2A" w:rsidR="00C35A7B" w:rsidRDefault="009D3EEF" w:rsidP="00733624">
      <w:pPr>
        <w:pStyle w:val="Paragrafoelenco"/>
        <w:numPr>
          <w:ilvl w:val="0"/>
          <w:numId w:val="9"/>
        </w:numPr>
        <w:jc w:val="both"/>
        <w:rPr>
          <w:rFonts w:ascii="Arial" w:hAnsi="Arial" w:cs="Arial"/>
          <w:sz w:val="22"/>
          <w:szCs w:val="22"/>
          <w:lang w:val="en-US"/>
        </w:rPr>
      </w:pPr>
      <w:r>
        <w:rPr>
          <w:rFonts w:ascii="Arial" w:hAnsi="Arial" w:cs="Arial"/>
          <w:b/>
          <w:bCs/>
          <w:sz w:val="22"/>
          <w:szCs w:val="22"/>
          <w:lang w:val="en-US"/>
        </w:rPr>
        <w:lastRenderedPageBreak/>
        <w:t>Aerial Robot</w:t>
      </w:r>
      <w:r w:rsidR="00C35A7B" w:rsidRPr="001B0C84">
        <w:rPr>
          <w:rFonts w:ascii="Arial" w:hAnsi="Arial" w:cs="Arial"/>
          <w:b/>
          <w:bCs/>
          <w:sz w:val="22"/>
          <w:szCs w:val="22"/>
          <w:lang w:val="en-US"/>
        </w:rPr>
        <w:t xml:space="preserve"> Dynamics and Control</w:t>
      </w:r>
      <w:r w:rsidR="00C35A7B" w:rsidRPr="001B0C84">
        <w:rPr>
          <w:rFonts w:ascii="Arial" w:hAnsi="Arial" w:cs="Arial"/>
          <w:sz w:val="22"/>
          <w:szCs w:val="22"/>
          <w:lang w:val="en-US"/>
        </w:rPr>
        <w:t xml:space="preserve">. </w:t>
      </w:r>
      <w:r w:rsidR="00E06544">
        <w:rPr>
          <w:rFonts w:ascii="Arial" w:hAnsi="Arial" w:cs="Arial"/>
          <w:sz w:val="22"/>
          <w:szCs w:val="22"/>
          <w:lang w:val="en-US"/>
        </w:rPr>
        <w:t>This course</w:t>
      </w:r>
      <w:r w:rsidR="00E06544" w:rsidRPr="00E06544">
        <w:rPr>
          <w:rFonts w:ascii="Arial" w:hAnsi="Arial" w:cs="Arial"/>
          <w:sz w:val="22"/>
          <w:szCs w:val="22"/>
          <w:lang w:val="en-US"/>
        </w:rPr>
        <w:t xml:space="preserve"> is designed to provide students with an in-depth understanding of the principles governing unmanned aerial </w:t>
      </w:r>
      <w:r w:rsidR="00E06544">
        <w:rPr>
          <w:rFonts w:ascii="Arial" w:hAnsi="Arial" w:cs="Arial"/>
          <w:sz w:val="22"/>
          <w:szCs w:val="22"/>
          <w:lang w:val="en-US"/>
        </w:rPr>
        <w:t xml:space="preserve">vehicles or </w:t>
      </w:r>
      <w:proofErr w:type="gramStart"/>
      <w:r w:rsidR="00E06544">
        <w:rPr>
          <w:rFonts w:ascii="Arial" w:hAnsi="Arial" w:cs="Arial"/>
          <w:sz w:val="22"/>
          <w:szCs w:val="22"/>
          <w:lang w:val="en-US"/>
        </w:rPr>
        <w:t>robots</w:t>
      </w:r>
      <w:proofErr w:type="gramEnd"/>
      <w:r w:rsidR="00E06544" w:rsidRPr="00E06544">
        <w:rPr>
          <w:rFonts w:ascii="Arial" w:hAnsi="Arial" w:cs="Arial"/>
          <w:sz w:val="22"/>
          <w:szCs w:val="22"/>
          <w:lang w:val="en-US"/>
        </w:rPr>
        <w:t xml:space="preserve"> behavior and control. The course focuses on the mathematical modeling of UAV dynamics, covering kinematics, aerodynamics, and propulsion system integration. Students will learn advanced </w:t>
      </w:r>
      <w:r w:rsidR="00E06544">
        <w:rPr>
          <w:rFonts w:ascii="Arial" w:hAnsi="Arial" w:cs="Arial"/>
          <w:sz w:val="22"/>
          <w:szCs w:val="22"/>
          <w:lang w:val="en-US"/>
        </w:rPr>
        <w:t xml:space="preserve">modeling and </w:t>
      </w:r>
      <w:r w:rsidR="00E06544" w:rsidRPr="00E06544">
        <w:rPr>
          <w:rFonts w:ascii="Arial" w:hAnsi="Arial" w:cs="Arial"/>
          <w:sz w:val="22"/>
          <w:szCs w:val="22"/>
          <w:lang w:val="en-US"/>
        </w:rPr>
        <w:t xml:space="preserve">control techniques, </w:t>
      </w:r>
      <w:r w:rsidR="00E06544">
        <w:rPr>
          <w:rFonts w:ascii="Arial" w:hAnsi="Arial" w:cs="Arial"/>
          <w:sz w:val="22"/>
          <w:szCs w:val="22"/>
          <w:lang w:val="en-US"/>
        </w:rPr>
        <w:t xml:space="preserve">based on state-of-art MIMO </w:t>
      </w:r>
      <w:r w:rsidR="00E06544" w:rsidRPr="00E06544">
        <w:rPr>
          <w:rFonts w:ascii="Arial" w:hAnsi="Arial" w:cs="Arial"/>
          <w:sz w:val="22"/>
          <w:szCs w:val="22"/>
          <w:lang w:val="en-US"/>
        </w:rPr>
        <w:t>state-space methods, tailored to UAV applications. Emphasis is placed on flight stability, real-time control system implementation, and trajectory optimization. The program also includes simulations and hands-on projects, allowing students to apply control algorithms and autonomous navigation strategies in practical scenarios</w:t>
      </w:r>
      <w:r w:rsidR="00E06544">
        <w:rPr>
          <w:rFonts w:ascii="Arial" w:hAnsi="Arial" w:cs="Arial"/>
          <w:sz w:val="22"/>
          <w:szCs w:val="22"/>
          <w:lang w:val="en-US"/>
        </w:rPr>
        <w:t xml:space="preserve">. Topics such as sensor fusion </w:t>
      </w:r>
      <w:r w:rsidR="00E06544" w:rsidRPr="00E06544">
        <w:rPr>
          <w:rFonts w:ascii="Arial" w:hAnsi="Arial" w:cs="Arial"/>
          <w:sz w:val="22"/>
          <w:szCs w:val="22"/>
          <w:lang w:val="en-US"/>
        </w:rPr>
        <w:t xml:space="preserve">and multi-UAV coordination </w:t>
      </w:r>
      <w:r w:rsidR="00E06544">
        <w:rPr>
          <w:rFonts w:ascii="Arial" w:hAnsi="Arial" w:cs="Arial"/>
          <w:sz w:val="22"/>
          <w:szCs w:val="22"/>
          <w:lang w:val="en-US"/>
        </w:rPr>
        <w:t>will be</w:t>
      </w:r>
      <w:r w:rsidR="00E06544" w:rsidRPr="00E06544">
        <w:rPr>
          <w:rFonts w:ascii="Arial" w:hAnsi="Arial" w:cs="Arial"/>
          <w:sz w:val="22"/>
          <w:szCs w:val="22"/>
          <w:lang w:val="en-US"/>
        </w:rPr>
        <w:t xml:space="preserve"> also explored. By the end of the course, students will be well-equipped for careers in UAV research, design, and operational deployment in defense, commercial, and research sectors.</w:t>
      </w:r>
    </w:p>
    <w:p w14:paraId="0173E019" w14:textId="77777777" w:rsidR="00733624" w:rsidRPr="00733624" w:rsidRDefault="00733624" w:rsidP="00733624">
      <w:pPr>
        <w:jc w:val="both"/>
        <w:rPr>
          <w:rFonts w:ascii="Arial" w:hAnsi="Arial" w:cs="Arial"/>
          <w:sz w:val="22"/>
          <w:szCs w:val="22"/>
          <w:lang w:val="en-US"/>
        </w:rPr>
      </w:pPr>
    </w:p>
    <w:p w14:paraId="162A5CAD" w14:textId="47F720D4" w:rsidR="00BE5083" w:rsidRPr="00BE5083" w:rsidRDefault="00C35A7B" w:rsidP="00BE5083">
      <w:pPr>
        <w:pStyle w:val="Paragrafoelenco"/>
        <w:numPr>
          <w:ilvl w:val="0"/>
          <w:numId w:val="9"/>
        </w:numPr>
        <w:jc w:val="both"/>
        <w:rPr>
          <w:rFonts w:ascii="Arial" w:hAnsi="Arial" w:cs="Arial"/>
          <w:sz w:val="22"/>
          <w:szCs w:val="22"/>
          <w:lang w:val="en-US"/>
        </w:rPr>
      </w:pPr>
      <w:r w:rsidRPr="001B0C84">
        <w:rPr>
          <w:rFonts w:ascii="Arial" w:hAnsi="Arial" w:cs="Arial"/>
          <w:b/>
          <w:bCs/>
          <w:sz w:val="22"/>
          <w:szCs w:val="22"/>
          <w:lang w:val="en-US"/>
        </w:rPr>
        <w:t xml:space="preserve">Aeronautical </w:t>
      </w:r>
      <w:r w:rsidR="00BE5083">
        <w:rPr>
          <w:rFonts w:ascii="Arial" w:hAnsi="Arial" w:cs="Arial"/>
          <w:b/>
          <w:bCs/>
          <w:sz w:val="22"/>
          <w:szCs w:val="22"/>
          <w:lang w:val="en-US"/>
        </w:rPr>
        <w:t>Embedded</w:t>
      </w:r>
      <w:r w:rsidRPr="001B0C84">
        <w:rPr>
          <w:rFonts w:ascii="Arial" w:hAnsi="Arial" w:cs="Arial"/>
          <w:b/>
          <w:bCs/>
          <w:sz w:val="22"/>
          <w:szCs w:val="22"/>
          <w:lang w:val="en-US"/>
        </w:rPr>
        <w:t xml:space="preserve"> and Certified </w:t>
      </w:r>
      <w:r w:rsidR="00BE5083">
        <w:rPr>
          <w:rFonts w:ascii="Arial" w:hAnsi="Arial" w:cs="Arial"/>
          <w:b/>
          <w:bCs/>
          <w:sz w:val="22"/>
          <w:szCs w:val="22"/>
          <w:lang w:val="en-US"/>
        </w:rPr>
        <w:t>Software</w:t>
      </w:r>
      <w:r w:rsidRPr="001B0C84">
        <w:rPr>
          <w:rFonts w:ascii="Arial" w:hAnsi="Arial" w:cs="Arial"/>
          <w:sz w:val="22"/>
          <w:szCs w:val="22"/>
          <w:lang w:val="en-US"/>
        </w:rPr>
        <w:t>:</w:t>
      </w:r>
      <w:r w:rsidR="00E06544">
        <w:rPr>
          <w:rFonts w:ascii="Arial" w:hAnsi="Arial" w:cs="Arial"/>
          <w:sz w:val="22"/>
          <w:szCs w:val="22"/>
          <w:lang w:val="en-US"/>
        </w:rPr>
        <w:t xml:space="preserve"> </w:t>
      </w:r>
      <w:r w:rsidR="00BE5083" w:rsidRPr="00BE5083">
        <w:rPr>
          <w:rFonts w:ascii="Arial" w:hAnsi="Arial" w:cs="Arial"/>
          <w:sz w:val="22"/>
          <w:szCs w:val="22"/>
          <w:lang w:val="en-US"/>
        </w:rPr>
        <w:t>The course aims to provide students with specialized knowledge in designing, developing, and certifying software for aerospace systems. The course focuses on embedded systems used in avionics, flight control, and safety-critical applications, emphasizing compliance with</w:t>
      </w:r>
      <w:r w:rsidR="00F46B5A">
        <w:rPr>
          <w:rFonts w:ascii="Arial" w:hAnsi="Arial" w:cs="Arial"/>
          <w:sz w:val="22"/>
          <w:szCs w:val="22"/>
          <w:lang w:val="en-US"/>
        </w:rPr>
        <w:t xml:space="preserve"> recommended practice ARP4754 and ARP4761, as well as</w:t>
      </w:r>
      <w:r w:rsidR="00BE5083" w:rsidRPr="00BE5083">
        <w:rPr>
          <w:rFonts w:ascii="Arial" w:hAnsi="Arial" w:cs="Arial"/>
          <w:sz w:val="22"/>
          <w:szCs w:val="22"/>
          <w:lang w:val="en-US"/>
        </w:rPr>
        <w:t xml:space="preserve"> industry </w:t>
      </w:r>
      <w:r w:rsidR="00F46B5A">
        <w:rPr>
          <w:rFonts w:ascii="Arial" w:hAnsi="Arial" w:cs="Arial"/>
          <w:sz w:val="22"/>
          <w:szCs w:val="22"/>
          <w:lang w:val="en-US"/>
        </w:rPr>
        <w:t xml:space="preserve">and certification </w:t>
      </w:r>
      <w:r w:rsidR="00BE5083" w:rsidRPr="00BE5083">
        <w:rPr>
          <w:rFonts w:ascii="Arial" w:hAnsi="Arial" w:cs="Arial"/>
          <w:sz w:val="22"/>
          <w:szCs w:val="22"/>
          <w:lang w:val="en-US"/>
        </w:rPr>
        <w:t>standards like DO-178C and DO-254. Students will learn software engineering principles, real-time operating systems (RTOS), and hardware-software integration. Key topics include requirement specification, model-based design, verification and validation, and software certification processes. Practical labs focus on developing and testing embedded software for avionics platforms, ensuring safety and reliability. By the end of the course, students will be equipped to design high-integrity software, adhere to certification standards, and contribute to the development of reliable aerospace systems, ready for roles in avionics, aerospace software engineering, and systems integration in both civilian and military applications.</w:t>
      </w:r>
    </w:p>
    <w:p w14:paraId="4A8D1FBF" w14:textId="0C8575D5" w:rsidR="00B35731" w:rsidRPr="001F060A" w:rsidRDefault="00B35731" w:rsidP="00F83EA8">
      <w:pPr>
        <w:pStyle w:val="Paragrafoelenco"/>
        <w:jc w:val="both"/>
        <w:rPr>
          <w:rFonts w:ascii="Arial" w:hAnsi="Arial" w:cs="Arial"/>
          <w:b/>
          <w:bCs/>
          <w:sz w:val="22"/>
          <w:szCs w:val="22"/>
          <w:highlight w:val="red"/>
          <w:lang w:val="en-US"/>
        </w:rPr>
      </w:pPr>
    </w:p>
    <w:p w14:paraId="77063582" w14:textId="77777777" w:rsidR="00F83EA8" w:rsidRPr="001F060A" w:rsidRDefault="00F83EA8" w:rsidP="00F83EA8">
      <w:pPr>
        <w:pStyle w:val="Paragrafoelenco"/>
        <w:jc w:val="both"/>
        <w:rPr>
          <w:rFonts w:ascii="Arial" w:hAnsi="Arial" w:cs="Arial"/>
          <w:b/>
          <w:bCs/>
          <w:sz w:val="22"/>
          <w:szCs w:val="22"/>
          <w:highlight w:val="red"/>
          <w:lang w:val="en-US"/>
        </w:rPr>
      </w:pPr>
    </w:p>
    <w:sectPr w:rsidR="00F83EA8" w:rsidRPr="001F060A">
      <w:headerReference w:type="default" r:id="rId9"/>
      <w:footerReference w:type="even" r:id="rId10"/>
      <w:footerReference w:type="default" r:id="rId11"/>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592A870" w16cid:durableId="383412D3"/>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9D5D4F" w14:textId="77777777" w:rsidR="001E7ADA" w:rsidRDefault="001E7ADA" w:rsidP="005F59FB">
      <w:r>
        <w:separator/>
      </w:r>
    </w:p>
  </w:endnote>
  <w:endnote w:type="continuationSeparator" w:id="0">
    <w:p w14:paraId="7DDE5DED" w14:textId="77777777" w:rsidR="001E7ADA" w:rsidRDefault="001E7ADA" w:rsidP="005F5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Helvetica">
    <w:panose1 w:val="00000000000000000000"/>
    <w:charset w:val="00"/>
    <w:family w:val="swiss"/>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BA291" w14:textId="77777777" w:rsidR="001F060A" w:rsidRDefault="001F060A" w:rsidP="00DB1F3C">
    <w:pPr>
      <w:pStyle w:val="Pidipagina"/>
      <w:framePr w:wrap="none"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6E7F70EA" w14:textId="77777777" w:rsidR="001F060A" w:rsidRDefault="001F060A">
    <w:pPr>
      <w:pStyle w:val="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CE282" w14:textId="77777777" w:rsidR="001F060A" w:rsidRDefault="001F060A" w:rsidP="00DB1F3C">
    <w:pPr>
      <w:pStyle w:val="Pidipagina"/>
      <w:framePr w:wrap="none"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733624">
      <w:rPr>
        <w:rStyle w:val="Numeropagina"/>
        <w:noProof/>
      </w:rPr>
      <w:t>7</w:t>
    </w:r>
    <w:r>
      <w:rPr>
        <w:rStyle w:val="Numeropagina"/>
      </w:rPr>
      <w:fldChar w:fldCharType="end"/>
    </w:r>
  </w:p>
  <w:p w14:paraId="6A14B0BB" w14:textId="77777777" w:rsidR="001F060A" w:rsidRDefault="001F060A">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4B058" w14:textId="77777777" w:rsidR="001E7ADA" w:rsidRDefault="001E7ADA" w:rsidP="005F59FB">
      <w:r>
        <w:separator/>
      </w:r>
    </w:p>
  </w:footnote>
  <w:footnote w:type="continuationSeparator" w:id="0">
    <w:p w14:paraId="1DF3C62F" w14:textId="77777777" w:rsidR="001E7ADA" w:rsidRDefault="001E7ADA" w:rsidP="005F59F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2E465" w14:textId="264A9CB7" w:rsidR="005F59FB" w:rsidRDefault="00733624" w:rsidP="00733624">
    <w:pPr>
      <w:pStyle w:val="Intestazione"/>
      <w:jc w:val="center"/>
    </w:pPr>
    <w:r>
      <w:rPr>
        <w:noProof/>
        <w:lang w:eastAsia="it-IT"/>
      </w:rPr>
      <w:drawing>
        <wp:inline distT="0" distB="0" distL="0" distR="0" wp14:anchorId="176AE3B6" wp14:editId="002B177F">
          <wp:extent cx="4623435" cy="1372278"/>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ITECNICODEI.jpg"/>
                  <pic:cNvPicPr/>
                </pic:nvPicPr>
                <pic:blipFill>
                  <a:blip r:embed="rId1">
                    <a:extLst>
                      <a:ext uri="{28A0092B-C50C-407E-A947-70E740481C1C}">
                        <a14:useLocalDpi xmlns:a14="http://schemas.microsoft.com/office/drawing/2010/main" val="0"/>
                      </a:ext>
                    </a:extLst>
                  </a:blip>
                  <a:stretch>
                    <a:fillRect/>
                  </a:stretch>
                </pic:blipFill>
                <pic:spPr>
                  <a:xfrm>
                    <a:off x="0" y="0"/>
                    <a:ext cx="4644405" cy="1378502"/>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33AF7"/>
    <w:multiLevelType w:val="hybridMultilevel"/>
    <w:tmpl w:val="86643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B02291"/>
    <w:multiLevelType w:val="hybridMultilevel"/>
    <w:tmpl w:val="9D9E1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9A71E16"/>
    <w:multiLevelType w:val="hybridMultilevel"/>
    <w:tmpl w:val="EF82D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D665DF6"/>
    <w:multiLevelType w:val="hybridMultilevel"/>
    <w:tmpl w:val="07384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C6A7D16"/>
    <w:multiLevelType w:val="hybridMultilevel"/>
    <w:tmpl w:val="F0822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C744931"/>
    <w:multiLevelType w:val="hybridMultilevel"/>
    <w:tmpl w:val="82AA5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EFC11DA"/>
    <w:multiLevelType w:val="hybridMultilevel"/>
    <w:tmpl w:val="1FF2D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5CE32EA"/>
    <w:multiLevelType w:val="multilevel"/>
    <w:tmpl w:val="092C3E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9451882"/>
    <w:multiLevelType w:val="hybridMultilevel"/>
    <w:tmpl w:val="9CECAF1C"/>
    <w:lvl w:ilvl="0" w:tplc="9D80AFF2">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0"/>
  </w:num>
  <w:num w:numId="4">
    <w:abstractNumId w:val="7"/>
  </w:num>
  <w:num w:numId="5">
    <w:abstractNumId w:val="1"/>
  </w:num>
  <w:num w:numId="6">
    <w:abstractNumId w:val="2"/>
  </w:num>
  <w:num w:numId="7">
    <w:abstractNumId w:val="4"/>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9FB"/>
    <w:rsid w:val="00043349"/>
    <w:rsid w:val="000D3CB6"/>
    <w:rsid w:val="00120506"/>
    <w:rsid w:val="001920D4"/>
    <w:rsid w:val="001B0C84"/>
    <w:rsid w:val="001E7ADA"/>
    <w:rsid w:val="001F060A"/>
    <w:rsid w:val="00205955"/>
    <w:rsid w:val="00215CDC"/>
    <w:rsid w:val="0026118A"/>
    <w:rsid w:val="0034038F"/>
    <w:rsid w:val="003A068E"/>
    <w:rsid w:val="003C4F25"/>
    <w:rsid w:val="003C7901"/>
    <w:rsid w:val="003D0EFE"/>
    <w:rsid w:val="003D5E51"/>
    <w:rsid w:val="00407012"/>
    <w:rsid w:val="0044727C"/>
    <w:rsid w:val="00507202"/>
    <w:rsid w:val="005D00B1"/>
    <w:rsid w:val="005F59FB"/>
    <w:rsid w:val="00602754"/>
    <w:rsid w:val="00661CE7"/>
    <w:rsid w:val="00672C3D"/>
    <w:rsid w:val="00673313"/>
    <w:rsid w:val="006A4649"/>
    <w:rsid w:val="006B6954"/>
    <w:rsid w:val="006C0592"/>
    <w:rsid w:val="00733624"/>
    <w:rsid w:val="007B116C"/>
    <w:rsid w:val="00911153"/>
    <w:rsid w:val="00924693"/>
    <w:rsid w:val="009C1C93"/>
    <w:rsid w:val="009D3EEF"/>
    <w:rsid w:val="00A447F1"/>
    <w:rsid w:val="00A47E7C"/>
    <w:rsid w:val="00AD213D"/>
    <w:rsid w:val="00B35731"/>
    <w:rsid w:val="00BE1319"/>
    <w:rsid w:val="00BE5083"/>
    <w:rsid w:val="00C02A7C"/>
    <w:rsid w:val="00C35A7B"/>
    <w:rsid w:val="00CC2444"/>
    <w:rsid w:val="00CC58CA"/>
    <w:rsid w:val="00CE0562"/>
    <w:rsid w:val="00D70CB0"/>
    <w:rsid w:val="00D97606"/>
    <w:rsid w:val="00DA0074"/>
    <w:rsid w:val="00E06544"/>
    <w:rsid w:val="00ED65A5"/>
    <w:rsid w:val="00F46B5A"/>
    <w:rsid w:val="00F83EA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A45FE9"/>
  <w15:chartTrackingRefBased/>
  <w15:docId w15:val="{E04F3C44-665C-8D48-AE12-29DA663B6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BE1319"/>
  </w:style>
  <w:style w:type="paragraph" w:styleId="Titolo1">
    <w:name w:val="heading 1"/>
    <w:basedOn w:val="Normale"/>
    <w:next w:val="Normale"/>
    <w:link w:val="Titolo1Carattere"/>
    <w:uiPriority w:val="9"/>
    <w:qFormat/>
    <w:rsid w:val="005F59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5F59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5F59FB"/>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5F59FB"/>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5F59FB"/>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5F59FB"/>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5F59FB"/>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5F59FB"/>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5F59FB"/>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F59FB"/>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5F59FB"/>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5F59FB"/>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5F59FB"/>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5F59FB"/>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5F59FB"/>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5F59FB"/>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5F59FB"/>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5F59FB"/>
    <w:rPr>
      <w:rFonts w:eastAsiaTheme="majorEastAsia" w:cstheme="majorBidi"/>
      <w:color w:val="272727" w:themeColor="text1" w:themeTint="D8"/>
    </w:rPr>
  </w:style>
  <w:style w:type="paragraph" w:styleId="Titolo">
    <w:name w:val="Title"/>
    <w:basedOn w:val="Normale"/>
    <w:next w:val="Normale"/>
    <w:link w:val="TitoloCarattere"/>
    <w:uiPriority w:val="10"/>
    <w:qFormat/>
    <w:rsid w:val="005F59FB"/>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5F59FB"/>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5F59FB"/>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5F59FB"/>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5F59FB"/>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5F59FB"/>
    <w:rPr>
      <w:i/>
      <w:iCs/>
      <w:color w:val="404040" w:themeColor="text1" w:themeTint="BF"/>
    </w:rPr>
  </w:style>
  <w:style w:type="paragraph" w:styleId="Paragrafoelenco">
    <w:name w:val="List Paragraph"/>
    <w:basedOn w:val="Normale"/>
    <w:uiPriority w:val="34"/>
    <w:qFormat/>
    <w:rsid w:val="005F59FB"/>
    <w:pPr>
      <w:ind w:left="720"/>
      <w:contextualSpacing/>
    </w:pPr>
  </w:style>
  <w:style w:type="character" w:styleId="Enfasiintensa">
    <w:name w:val="Intense Emphasis"/>
    <w:basedOn w:val="Carpredefinitoparagrafo"/>
    <w:uiPriority w:val="21"/>
    <w:qFormat/>
    <w:rsid w:val="005F59FB"/>
    <w:rPr>
      <w:i/>
      <w:iCs/>
      <w:color w:val="0F4761" w:themeColor="accent1" w:themeShade="BF"/>
    </w:rPr>
  </w:style>
  <w:style w:type="paragraph" w:styleId="Citazioneintensa">
    <w:name w:val="Intense Quote"/>
    <w:basedOn w:val="Normale"/>
    <w:next w:val="Normale"/>
    <w:link w:val="CitazioneintensaCarattere"/>
    <w:uiPriority w:val="30"/>
    <w:qFormat/>
    <w:rsid w:val="005F59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5F59FB"/>
    <w:rPr>
      <w:i/>
      <w:iCs/>
      <w:color w:val="0F4761" w:themeColor="accent1" w:themeShade="BF"/>
    </w:rPr>
  </w:style>
  <w:style w:type="character" w:styleId="Riferimentointenso">
    <w:name w:val="Intense Reference"/>
    <w:basedOn w:val="Carpredefinitoparagrafo"/>
    <w:uiPriority w:val="32"/>
    <w:qFormat/>
    <w:rsid w:val="005F59FB"/>
    <w:rPr>
      <w:b/>
      <w:bCs/>
      <w:smallCaps/>
      <w:color w:val="0F4761" w:themeColor="accent1" w:themeShade="BF"/>
      <w:spacing w:val="5"/>
    </w:rPr>
  </w:style>
  <w:style w:type="paragraph" w:styleId="Intestazione">
    <w:name w:val="header"/>
    <w:basedOn w:val="Normale"/>
    <w:link w:val="IntestazioneCarattere"/>
    <w:uiPriority w:val="99"/>
    <w:unhideWhenUsed/>
    <w:rsid w:val="005F59FB"/>
    <w:pPr>
      <w:tabs>
        <w:tab w:val="center" w:pos="4513"/>
        <w:tab w:val="right" w:pos="9026"/>
      </w:tabs>
    </w:pPr>
  </w:style>
  <w:style w:type="character" w:customStyle="1" w:styleId="IntestazioneCarattere">
    <w:name w:val="Intestazione Carattere"/>
    <w:basedOn w:val="Carpredefinitoparagrafo"/>
    <w:link w:val="Intestazione"/>
    <w:uiPriority w:val="99"/>
    <w:rsid w:val="005F59FB"/>
  </w:style>
  <w:style w:type="paragraph" w:styleId="Pidipagina">
    <w:name w:val="footer"/>
    <w:basedOn w:val="Normale"/>
    <w:link w:val="PidipaginaCarattere"/>
    <w:uiPriority w:val="99"/>
    <w:unhideWhenUsed/>
    <w:rsid w:val="005F59FB"/>
    <w:pPr>
      <w:tabs>
        <w:tab w:val="center" w:pos="4513"/>
        <w:tab w:val="right" w:pos="9026"/>
      </w:tabs>
    </w:pPr>
  </w:style>
  <w:style w:type="character" w:customStyle="1" w:styleId="PidipaginaCarattere">
    <w:name w:val="Piè di pagina Carattere"/>
    <w:basedOn w:val="Carpredefinitoparagrafo"/>
    <w:link w:val="Pidipagina"/>
    <w:uiPriority w:val="99"/>
    <w:rsid w:val="005F59FB"/>
  </w:style>
  <w:style w:type="paragraph" w:styleId="NormaleWeb">
    <w:name w:val="Normal (Web)"/>
    <w:basedOn w:val="Normale"/>
    <w:uiPriority w:val="99"/>
    <w:semiHidden/>
    <w:unhideWhenUsed/>
    <w:rsid w:val="001920D4"/>
    <w:rPr>
      <w:rFonts w:ascii="Times New Roman" w:hAnsi="Times New Roman" w:cs="Times New Roman"/>
    </w:rPr>
  </w:style>
  <w:style w:type="table" w:styleId="Grigliatabella">
    <w:name w:val="Table Grid"/>
    <w:basedOn w:val="Tabellanormale"/>
    <w:uiPriority w:val="39"/>
    <w:rsid w:val="00BE13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imandocommento">
    <w:name w:val="annotation reference"/>
    <w:basedOn w:val="Carpredefinitoparagrafo"/>
    <w:uiPriority w:val="99"/>
    <w:semiHidden/>
    <w:unhideWhenUsed/>
    <w:rsid w:val="001B0C84"/>
    <w:rPr>
      <w:sz w:val="18"/>
      <w:szCs w:val="18"/>
    </w:rPr>
  </w:style>
  <w:style w:type="paragraph" w:styleId="Testocommento">
    <w:name w:val="annotation text"/>
    <w:basedOn w:val="Normale"/>
    <w:link w:val="TestocommentoCarattere"/>
    <w:uiPriority w:val="99"/>
    <w:semiHidden/>
    <w:unhideWhenUsed/>
    <w:rsid w:val="001B0C84"/>
  </w:style>
  <w:style w:type="character" w:customStyle="1" w:styleId="TestocommentoCarattere">
    <w:name w:val="Testo commento Carattere"/>
    <w:basedOn w:val="Carpredefinitoparagrafo"/>
    <w:link w:val="Testocommento"/>
    <w:uiPriority w:val="99"/>
    <w:semiHidden/>
    <w:rsid w:val="001B0C84"/>
  </w:style>
  <w:style w:type="paragraph" w:styleId="Soggettocommento">
    <w:name w:val="annotation subject"/>
    <w:basedOn w:val="Testocommento"/>
    <w:next w:val="Testocommento"/>
    <w:link w:val="SoggettocommentoCarattere"/>
    <w:uiPriority w:val="99"/>
    <w:semiHidden/>
    <w:unhideWhenUsed/>
    <w:rsid w:val="001B0C84"/>
    <w:rPr>
      <w:b/>
      <w:bCs/>
      <w:sz w:val="20"/>
      <w:szCs w:val="20"/>
    </w:rPr>
  </w:style>
  <w:style w:type="character" w:customStyle="1" w:styleId="SoggettocommentoCarattere">
    <w:name w:val="Soggetto commento Carattere"/>
    <w:basedOn w:val="TestocommentoCarattere"/>
    <w:link w:val="Soggettocommento"/>
    <w:uiPriority w:val="99"/>
    <w:semiHidden/>
    <w:rsid w:val="001B0C84"/>
    <w:rPr>
      <w:b/>
      <w:bCs/>
      <w:sz w:val="20"/>
      <w:szCs w:val="20"/>
    </w:rPr>
  </w:style>
  <w:style w:type="paragraph" w:styleId="Testofumetto">
    <w:name w:val="Balloon Text"/>
    <w:basedOn w:val="Normale"/>
    <w:link w:val="TestofumettoCarattere"/>
    <w:uiPriority w:val="99"/>
    <w:semiHidden/>
    <w:unhideWhenUsed/>
    <w:rsid w:val="001B0C84"/>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1B0C84"/>
    <w:rPr>
      <w:rFonts w:ascii="Times New Roman" w:hAnsi="Times New Roman" w:cs="Times New Roman"/>
      <w:sz w:val="18"/>
      <w:szCs w:val="18"/>
    </w:rPr>
  </w:style>
  <w:style w:type="character" w:styleId="Numeropagina">
    <w:name w:val="page number"/>
    <w:basedOn w:val="Carpredefinitoparagrafo"/>
    <w:uiPriority w:val="99"/>
    <w:semiHidden/>
    <w:unhideWhenUsed/>
    <w:rsid w:val="001F060A"/>
  </w:style>
  <w:style w:type="paragraph" w:styleId="Mappadocumento">
    <w:name w:val="Document Map"/>
    <w:basedOn w:val="Normale"/>
    <w:link w:val="MappadocumentoCarattere"/>
    <w:uiPriority w:val="99"/>
    <w:semiHidden/>
    <w:unhideWhenUsed/>
    <w:rsid w:val="00733624"/>
    <w:rPr>
      <w:rFonts w:ascii="Times New Roman" w:hAnsi="Times New Roman" w:cs="Times New Roman"/>
    </w:rPr>
  </w:style>
  <w:style w:type="character" w:customStyle="1" w:styleId="MappadocumentoCarattere">
    <w:name w:val="Mappa documento Carattere"/>
    <w:basedOn w:val="Carpredefinitoparagrafo"/>
    <w:link w:val="Mappadocumento"/>
    <w:uiPriority w:val="99"/>
    <w:semiHidden/>
    <w:rsid w:val="0073362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273967">
      <w:bodyDiv w:val="1"/>
      <w:marLeft w:val="0"/>
      <w:marRight w:val="0"/>
      <w:marTop w:val="0"/>
      <w:marBottom w:val="0"/>
      <w:divBdr>
        <w:top w:val="none" w:sz="0" w:space="0" w:color="auto"/>
        <w:left w:val="none" w:sz="0" w:space="0" w:color="auto"/>
        <w:bottom w:val="none" w:sz="0" w:space="0" w:color="auto"/>
        <w:right w:val="none" w:sz="0" w:space="0" w:color="auto"/>
      </w:divBdr>
    </w:div>
    <w:div w:id="1051998852">
      <w:bodyDiv w:val="1"/>
      <w:marLeft w:val="0"/>
      <w:marRight w:val="0"/>
      <w:marTop w:val="0"/>
      <w:marBottom w:val="0"/>
      <w:divBdr>
        <w:top w:val="none" w:sz="0" w:space="0" w:color="auto"/>
        <w:left w:val="none" w:sz="0" w:space="0" w:color="auto"/>
        <w:bottom w:val="none" w:sz="0" w:space="0" w:color="auto"/>
        <w:right w:val="none" w:sz="0" w:space="0" w:color="auto"/>
      </w:divBdr>
    </w:div>
    <w:div w:id="1499735658">
      <w:bodyDiv w:val="1"/>
      <w:marLeft w:val="0"/>
      <w:marRight w:val="0"/>
      <w:marTop w:val="0"/>
      <w:marBottom w:val="0"/>
      <w:divBdr>
        <w:top w:val="none" w:sz="0" w:space="0" w:color="auto"/>
        <w:left w:val="none" w:sz="0" w:space="0" w:color="auto"/>
        <w:bottom w:val="none" w:sz="0" w:space="0" w:color="auto"/>
        <w:right w:val="none" w:sz="0" w:space="0" w:color="auto"/>
      </w:divBdr>
    </w:div>
    <w:div w:id="1561600113">
      <w:bodyDiv w:val="1"/>
      <w:marLeft w:val="0"/>
      <w:marRight w:val="0"/>
      <w:marTop w:val="0"/>
      <w:marBottom w:val="0"/>
      <w:divBdr>
        <w:top w:val="none" w:sz="0" w:space="0" w:color="auto"/>
        <w:left w:val="none" w:sz="0" w:space="0" w:color="auto"/>
        <w:bottom w:val="none" w:sz="0" w:space="0" w:color="auto"/>
        <w:right w:val="none" w:sz="0" w:space="0" w:color="auto"/>
      </w:divBdr>
    </w:div>
    <w:div w:id="1676033235">
      <w:bodyDiv w:val="1"/>
      <w:marLeft w:val="0"/>
      <w:marRight w:val="0"/>
      <w:marTop w:val="0"/>
      <w:marBottom w:val="0"/>
      <w:divBdr>
        <w:top w:val="none" w:sz="0" w:space="0" w:color="auto"/>
        <w:left w:val="none" w:sz="0" w:space="0" w:color="auto"/>
        <w:bottom w:val="none" w:sz="0" w:space="0" w:color="auto"/>
        <w:right w:val="none" w:sz="0" w:space="0" w:color="auto"/>
      </w:divBdr>
    </w:div>
    <w:div w:id="1966495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ntTable" Target="fontTable.xml"/><Relationship Id="rId7" Type="http://schemas.openxmlformats.org/officeDocument/2006/relationships/endnotes" Target="endnotes.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14"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B839BC09ABE35F488E1A692CFC9FEA9D" ma:contentTypeVersion="0" ma:contentTypeDescription="Creare un nuovo documento." ma:contentTypeScope="" ma:versionID="7419decfa3ea23baf221d8b1ea00b393">
  <xsd:schema xmlns:xsd="http://www.w3.org/2001/XMLSchema" xmlns:xs="http://www.w3.org/2001/XMLSchema" xmlns:p="http://schemas.microsoft.com/office/2006/metadata/properties" targetNamespace="http://schemas.microsoft.com/office/2006/metadata/properties" ma:root="true" ma:fieldsID="afea9b2fbf922795d328deade55af85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4CFDA0-E651-5D4E-BC15-A15C20E615B7}">
  <ds:schemaRefs>
    <ds:schemaRef ds:uri="http://schemas.openxmlformats.org/officeDocument/2006/bibliography"/>
  </ds:schemaRefs>
</ds:datastoreItem>
</file>

<file path=customXml/itemProps2.xml><?xml version="1.0" encoding="utf-8"?>
<ds:datastoreItem xmlns:ds="http://schemas.openxmlformats.org/officeDocument/2006/customXml" ds:itemID="{0668DDBF-B4D3-4960-AF3A-F5C6E85B45CF}"/>
</file>

<file path=customXml/itemProps3.xml><?xml version="1.0" encoding="utf-8"?>
<ds:datastoreItem xmlns:ds="http://schemas.openxmlformats.org/officeDocument/2006/customXml" ds:itemID="{DE6FADE3-C561-4D8F-9892-B6A0E792F621}"/>
</file>

<file path=customXml/itemProps4.xml><?xml version="1.0" encoding="utf-8"?>
<ds:datastoreItem xmlns:ds="http://schemas.openxmlformats.org/officeDocument/2006/customXml" ds:itemID="{A6F47EB7-E13A-413E-B12E-A65579893F8B}"/>
</file>

<file path=docProps/app.xml><?xml version="1.0" encoding="utf-8"?>
<Properties xmlns="http://schemas.openxmlformats.org/officeDocument/2006/extended-properties" xmlns:vt="http://schemas.openxmlformats.org/officeDocument/2006/docPropsVTypes">
  <Template>Normal.dotm</Template>
  <TotalTime>6</TotalTime>
  <Pages>7</Pages>
  <Words>2886</Words>
  <Characters>16453</Characters>
  <Application>Microsoft Macintosh Word</Application>
  <DocSecurity>0</DocSecurity>
  <Lines>137</Lines>
  <Paragraphs>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Paolo Roberto Massenio</dc:creator>
  <cp:keywords/>
  <dc:description/>
  <cp:lastModifiedBy>Prof. David Naso</cp:lastModifiedBy>
  <cp:revision>2</cp:revision>
  <dcterms:created xsi:type="dcterms:W3CDTF">2024-10-03T13:23:00Z</dcterms:created>
  <dcterms:modified xsi:type="dcterms:W3CDTF">2024-10-03T13:23:00Z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0x010100B839BC09ABE35F488E1A692CFC9FEA9D</vt:lpwstr>
  </property>
</Properties>
</file>